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52B" w:rsidRPr="00796241" w:rsidRDefault="00726190" w:rsidP="00726190">
      <w:pPr>
        <w:jc w:val="center"/>
        <w:rPr>
          <w:rFonts w:ascii="Times" w:hAnsi="Times" w:cs="Calibri"/>
          <w:b/>
          <w:i/>
          <w:iCs/>
          <w:color w:val="000000"/>
          <w:bdr w:val="none" w:sz="0" w:space="0" w:color="auto" w:frame="1"/>
        </w:rPr>
      </w:pPr>
      <w:bookmarkStart w:id="0" w:name="_GoBack"/>
      <w:bookmarkEnd w:id="0"/>
      <w:r w:rsidRPr="00796241">
        <w:rPr>
          <w:rFonts w:ascii="Times" w:hAnsi="Times" w:cs="Calibri"/>
          <w:b/>
          <w:color w:val="000000"/>
          <w:bdr w:val="none" w:sz="0" w:space="0" w:color="auto" w:frame="1"/>
        </w:rPr>
        <w:t>An Analysis of Energy Tradeoffs in </w:t>
      </w:r>
      <w:r w:rsidRPr="00796241">
        <w:rPr>
          <w:rFonts w:ascii="Times" w:hAnsi="Times" w:cs="Calibri"/>
          <w:b/>
          <w:i/>
          <w:iCs/>
          <w:color w:val="000000"/>
          <w:bdr w:val="none" w:sz="0" w:space="0" w:color="auto" w:frame="1"/>
        </w:rPr>
        <w:t>Mytilus edulis</w:t>
      </w:r>
    </w:p>
    <w:p w:rsidR="00726190" w:rsidRPr="00796241" w:rsidRDefault="00726190" w:rsidP="00726190">
      <w:pPr>
        <w:jc w:val="center"/>
        <w:rPr>
          <w:rFonts w:ascii="Times" w:hAnsi="Times"/>
          <w:b/>
        </w:rPr>
      </w:pPr>
    </w:p>
    <w:p w:rsidR="00726190" w:rsidRPr="00796241" w:rsidRDefault="00726190" w:rsidP="00726190">
      <w:pPr>
        <w:jc w:val="center"/>
        <w:rPr>
          <w:rFonts w:ascii="Times" w:hAnsi="Times"/>
          <w:b/>
        </w:rPr>
      </w:pPr>
      <w:r w:rsidRPr="00796241">
        <w:rPr>
          <w:rFonts w:ascii="Times" w:hAnsi="Times"/>
          <w:b/>
        </w:rPr>
        <w:t>Sophie Walton ‘21</w:t>
      </w:r>
    </w:p>
    <w:p w:rsidR="00726190" w:rsidRPr="00796241" w:rsidRDefault="00726190" w:rsidP="00726190">
      <w:pPr>
        <w:jc w:val="center"/>
        <w:rPr>
          <w:rFonts w:ascii="Times" w:hAnsi="Times"/>
          <w:b/>
        </w:rPr>
      </w:pPr>
    </w:p>
    <w:p w:rsidR="0086352B" w:rsidRPr="00796241" w:rsidRDefault="0063522A" w:rsidP="00B456F1">
      <w:pPr>
        <w:ind w:firstLine="720"/>
        <w:rPr>
          <w:rFonts w:ascii="Times" w:hAnsi="Times" w:cs="Times New Roman"/>
        </w:rPr>
      </w:pPr>
      <w:r w:rsidRPr="00796241">
        <w:rPr>
          <w:rFonts w:ascii="Times" w:hAnsi="Times" w:cs="Times New Roman"/>
          <w:bCs/>
          <w:i/>
        </w:rPr>
        <w:t>Mytilus edulis</w:t>
      </w:r>
      <w:r w:rsidR="00B456F1" w:rsidRPr="00796241">
        <w:rPr>
          <w:rFonts w:ascii="Times" w:hAnsi="Times" w:cs="Times New Roman"/>
          <w:bCs/>
        </w:rPr>
        <w:t>, the blue mussel,</w:t>
      </w:r>
      <w:r w:rsidRPr="00796241">
        <w:rPr>
          <w:rFonts w:ascii="Times" w:hAnsi="Times" w:cs="Times New Roman"/>
          <w:bCs/>
          <w:i/>
        </w:rPr>
        <w:t xml:space="preserve"> </w:t>
      </w:r>
      <w:r w:rsidRPr="00796241">
        <w:rPr>
          <w:rFonts w:ascii="Times" w:hAnsi="Times" w:cs="Times New Roman"/>
          <w:bCs/>
        </w:rPr>
        <w:t>is a keystone species</w:t>
      </w:r>
      <w:r w:rsidR="00B456F1" w:rsidRPr="00796241">
        <w:rPr>
          <w:rFonts w:ascii="Times" w:hAnsi="Times" w:cs="Times New Roman"/>
          <w:bCs/>
        </w:rPr>
        <w:t xml:space="preserve"> native to Maine’s Rocky Intertidal</w:t>
      </w:r>
      <w:r w:rsidRPr="00796241">
        <w:rPr>
          <w:rFonts w:ascii="Times" w:hAnsi="Times" w:cs="Times New Roman"/>
          <w:bCs/>
        </w:rPr>
        <w:t xml:space="preserve">, whose presence or absence disproportionally impacts the ecosystem. In the case of </w:t>
      </w:r>
      <w:r w:rsidRPr="00796241">
        <w:rPr>
          <w:rFonts w:ascii="Times" w:hAnsi="Times" w:cs="Times New Roman"/>
          <w:bCs/>
          <w:i/>
        </w:rPr>
        <w:t>M. edulis</w:t>
      </w:r>
      <w:r w:rsidRPr="00796241">
        <w:rPr>
          <w:rFonts w:ascii="Times" w:hAnsi="Times" w:cs="Times New Roman"/>
          <w:bCs/>
        </w:rPr>
        <w:t xml:space="preserve">, it creates substrate for other organisms to live on. </w:t>
      </w:r>
      <w:r w:rsidR="000359A0" w:rsidRPr="00796241">
        <w:rPr>
          <w:rFonts w:ascii="Times" w:hAnsi="Times" w:cs="Times New Roman"/>
          <w:bCs/>
        </w:rPr>
        <w:t xml:space="preserve">Unfortunately, </w:t>
      </w:r>
      <w:r w:rsidR="000359A0" w:rsidRPr="00796241">
        <w:rPr>
          <w:rFonts w:ascii="Times" w:hAnsi="Times" w:cs="Times New Roman"/>
          <w:bCs/>
          <w:i/>
        </w:rPr>
        <w:t xml:space="preserve">M. edulis </w:t>
      </w:r>
      <w:r w:rsidR="000359A0" w:rsidRPr="00796241">
        <w:rPr>
          <w:rFonts w:ascii="Times" w:hAnsi="Times" w:cs="Times New Roman"/>
          <w:bCs/>
        </w:rPr>
        <w:t>populations have</w:t>
      </w:r>
      <w:r w:rsidR="000359A0" w:rsidRPr="00796241">
        <w:rPr>
          <w:rFonts w:ascii="Times New Roman" w:hAnsi="Times New Roman" w:cs="Times New Roman"/>
          <w:bCs/>
        </w:rPr>
        <w:t xml:space="preserve"> declined by sixty percent in the last forty years</w:t>
      </w:r>
      <w:r w:rsidR="000359A0" w:rsidRPr="00796241">
        <w:rPr>
          <w:rFonts w:ascii="Times" w:hAnsi="Times" w:cs="Times New Roman"/>
          <w:bCs/>
        </w:rPr>
        <w:t xml:space="preserve"> One of its</w:t>
      </w:r>
      <w:r w:rsidRPr="00796241">
        <w:rPr>
          <w:rFonts w:ascii="Times" w:hAnsi="Times" w:cs="Times New Roman"/>
          <w:bCs/>
        </w:rPr>
        <w:t xml:space="preserve"> predator, </w:t>
      </w:r>
      <w:r w:rsidRPr="00796241">
        <w:rPr>
          <w:rFonts w:ascii="Times" w:hAnsi="Times" w:cs="Times New Roman"/>
          <w:bCs/>
          <w:i/>
        </w:rPr>
        <w:t xml:space="preserve">Carcinus </w:t>
      </w:r>
      <w:r w:rsidRPr="00796241">
        <w:rPr>
          <w:rFonts w:ascii="Times" w:hAnsi="Times" w:cs="Times New Roman"/>
          <w:bCs/>
          <w:i/>
          <w:iCs/>
        </w:rPr>
        <w:t>maenas</w:t>
      </w:r>
      <w:r w:rsidRPr="00796241">
        <w:rPr>
          <w:rFonts w:ascii="Times" w:hAnsi="Times" w:cs="Times New Roman"/>
          <w:bCs/>
        </w:rPr>
        <w:t xml:space="preserve">, is an invasive crab species </w:t>
      </w:r>
      <w:r w:rsidRPr="00796241">
        <w:rPr>
          <w:rFonts w:ascii="Times" w:hAnsi="Times" w:cs="Times New Roman"/>
        </w:rPr>
        <w:t>from the Atlantic coasts of Europe</w:t>
      </w:r>
      <w:r w:rsidRPr="00796241">
        <w:rPr>
          <w:rFonts w:ascii="Times" w:hAnsi="Times" w:cs="Times New Roman"/>
          <w:i/>
        </w:rPr>
        <w:t>.</w:t>
      </w:r>
      <w:r w:rsidR="0002237B">
        <w:rPr>
          <w:rFonts w:ascii="Times" w:hAnsi="Times" w:cs="Times New Roman"/>
          <w:vertAlign w:val="superscript"/>
        </w:rPr>
        <w:t>1</w:t>
      </w:r>
      <w:r w:rsidR="00726190" w:rsidRPr="00796241">
        <w:rPr>
          <w:rFonts w:ascii="Times" w:hAnsi="Times" w:cs="Times New Roman"/>
          <w:i/>
        </w:rPr>
        <w:t xml:space="preserve"> </w:t>
      </w:r>
      <w:r w:rsidR="000359A0" w:rsidRPr="00796241">
        <w:rPr>
          <w:rFonts w:ascii="Times" w:hAnsi="Times" w:cs="Times New Roman"/>
        </w:rPr>
        <w:t xml:space="preserve">Thus, it is important to understand the ways in which an invasive species is impacting the critical and endangered blue mussel. </w:t>
      </w:r>
      <w:r w:rsidR="00726190" w:rsidRPr="00796241">
        <w:rPr>
          <w:rFonts w:ascii="Times" w:hAnsi="Times" w:cs="Times New Roman"/>
        </w:rPr>
        <w:t xml:space="preserve">In areas of high </w:t>
      </w:r>
      <w:r w:rsidR="00726190" w:rsidRPr="00796241">
        <w:rPr>
          <w:rFonts w:ascii="Times" w:hAnsi="Times" w:cs="Times New Roman"/>
          <w:i/>
        </w:rPr>
        <w:t>C. maenas</w:t>
      </w:r>
      <w:r w:rsidR="00726190" w:rsidRPr="00796241">
        <w:rPr>
          <w:rFonts w:ascii="Times" w:hAnsi="Times" w:cs="Times New Roman"/>
        </w:rPr>
        <w:t xml:space="preserve"> abundance </w:t>
      </w:r>
      <w:r w:rsidR="00726190" w:rsidRPr="00796241">
        <w:rPr>
          <w:rFonts w:ascii="Times" w:hAnsi="Times" w:cs="Times New Roman"/>
          <w:i/>
        </w:rPr>
        <w:t xml:space="preserve">M. edulis </w:t>
      </w:r>
      <w:r w:rsidR="00726190" w:rsidRPr="00796241">
        <w:rPr>
          <w:rFonts w:ascii="Times" w:hAnsi="Times" w:cs="Times New Roman"/>
        </w:rPr>
        <w:t>thicken their shells</w:t>
      </w:r>
      <w:r w:rsidR="00796241">
        <w:rPr>
          <w:rFonts w:ascii="Times" w:hAnsi="Times" w:cs="Times New Roman"/>
        </w:rPr>
        <w:t>, a response known as an inducible defense</w:t>
      </w:r>
      <w:r w:rsidR="00726190" w:rsidRPr="00796241">
        <w:rPr>
          <w:rFonts w:ascii="Times" w:hAnsi="Times" w:cs="Times New Roman"/>
        </w:rPr>
        <w:t>.</w:t>
      </w:r>
      <w:r w:rsidR="0002237B">
        <w:rPr>
          <w:rFonts w:ascii="Times" w:hAnsi="Times" w:cs="Times New Roman"/>
          <w:vertAlign w:val="superscript"/>
        </w:rPr>
        <w:t>2</w:t>
      </w:r>
      <w:r w:rsidR="00726190" w:rsidRPr="00796241">
        <w:rPr>
          <w:rFonts w:ascii="Times" w:hAnsi="Times" w:cs="Times New Roman"/>
        </w:rPr>
        <w:t xml:space="preserve"> Crabs must use greater crushing force or increased handling time to penetrate thicker shells</w:t>
      </w:r>
      <w:r w:rsidRPr="00796241">
        <w:rPr>
          <w:rFonts w:ascii="Times" w:hAnsi="Times" w:cs="Times New Roman"/>
        </w:rPr>
        <w:t xml:space="preserve">, making </w:t>
      </w:r>
      <w:r w:rsidR="00796241">
        <w:rPr>
          <w:rFonts w:ascii="Times" w:hAnsi="Times" w:cs="Times New Roman"/>
        </w:rPr>
        <w:t xml:space="preserve">these </w:t>
      </w:r>
      <w:r w:rsidRPr="00796241">
        <w:rPr>
          <w:rFonts w:ascii="Times" w:hAnsi="Times" w:cs="Times New Roman"/>
        </w:rPr>
        <w:t>mussels less enticing prey</w:t>
      </w:r>
      <w:r w:rsidR="00726190" w:rsidRPr="00796241">
        <w:rPr>
          <w:rFonts w:ascii="Times" w:hAnsi="Times" w:cs="Times New Roman"/>
        </w:rPr>
        <w:t>.</w:t>
      </w:r>
      <w:r w:rsidR="0002237B">
        <w:rPr>
          <w:rFonts w:ascii="Times" w:hAnsi="Times" w:cs="Times New Roman"/>
          <w:vertAlign w:val="superscript"/>
        </w:rPr>
        <w:t>3</w:t>
      </w:r>
      <w:r w:rsidRPr="00796241">
        <w:rPr>
          <w:rFonts w:ascii="Times" w:hAnsi="Times" w:cs="Times New Roman"/>
        </w:rPr>
        <w:t xml:space="preserve"> But this defense comes at an energetic cost to the mussels, tak</w:t>
      </w:r>
      <w:r w:rsidR="00796241">
        <w:rPr>
          <w:rFonts w:ascii="Times" w:hAnsi="Times" w:cs="Times New Roman"/>
        </w:rPr>
        <w:t>ing</w:t>
      </w:r>
      <w:r w:rsidRPr="00796241">
        <w:rPr>
          <w:rFonts w:ascii="Times" w:hAnsi="Times" w:cs="Times New Roman"/>
        </w:rPr>
        <w:t xml:space="preserve"> energy away from some form of growth or reproduction.</w:t>
      </w:r>
      <w:r w:rsidR="0002237B">
        <w:rPr>
          <w:rFonts w:ascii="Times" w:hAnsi="Times" w:cs="Times New Roman"/>
          <w:vertAlign w:val="superscript"/>
        </w:rPr>
        <w:t>4</w:t>
      </w:r>
      <w:r w:rsidRPr="00796241">
        <w:rPr>
          <w:rFonts w:ascii="Times" w:hAnsi="Times" w:cs="Times New Roman"/>
        </w:rPr>
        <w:t xml:space="preserve"> </w:t>
      </w:r>
      <w:r w:rsidRPr="00796241">
        <w:rPr>
          <w:rFonts w:ascii="Times" w:hAnsi="Times" w:cs="Calibri"/>
          <w:color w:val="000000"/>
          <w:bdr w:val="none" w:sz="0" w:space="0" w:color="auto" w:frame="1"/>
        </w:rPr>
        <w:t xml:space="preserve">During the Bowdoin Marine Science Semester, </w:t>
      </w:r>
      <w:r w:rsidRPr="00796241">
        <w:rPr>
          <w:rFonts w:ascii="Times" w:hAnsi="Times" w:cs="Times New Roman"/>
        </w:rPr>
        <w:t>I conducted preliminary research showing that when mussels thicken their shells, they also thicken their adductor muscles, where the adductor is the muscle they use to hold their shell shut. This defends the mussels against predators like sea stars which pull their shells apart. Th</w:t>
      </w:r>
      <w:r w:rsidRPr="00796241">
        <w:rPr>
          <w:rFonts w:ascii="Times" w:hAnsi="Times"/>
        </w:rPr>
        <w:t xml:space="preserve">is indicates that </w:t>
      </w:r>
      <w:r w:rsidRPr="00796241">
        <w:rPr>
          <w:rFonts w:ascii="Times" w:hAnsi="Times" w:cs="Times New Roman"/>
        </w:rPr>
        <w:t xml:space="preserve">mussels may defend themselves against predators that crush or pull apart the shell simultaneously, rather than responding to individual predator cues, or that adductor muscles are now playing a role in keeping the shell shut even against attacks from shell crushing predators. </w:t>
      </w:r>
      <w:r w:rsidRPr="00796241">
        <w:rPr>
          <w:rFonts w:ascii="Times" w:hAnsi="Times"/>
        </w:rPr>
        <w:t xml:space="preserve">This summer </w:t>
      </w:r>
      <w:r w:rsidRPr="00796241">
        <w:rPr>
          <w:rFonts w:ascii="Times" w:hAnsi="Times" w:cs="Times New Roman"/>
        </w:rPr>
        <w:t xml:space="preserve">I </w:t>
      </w:r>
      <w:r w:rsidRPr="00796241">
        <w:rPr>
          <w:rFonts w:ascii="Times" w:hAnsi="Times"/>
        </w:rPr>
        <w:t xml:space="preserve">began to </w:t>
      </w:r>
      <w:r w:rsidRPr="00796241">
        <w:rPr>
          <w:rFonts w:ascii="Times" w:hAnsi="Times" w:cs="Times New Roman"/>
        </w:rPr>
        <w:t>expand upon this study by increasing the sample size and teasing apart flow and predation impacts</w:t>
      </w:r>
      <w:r w:rsidRPr="00796241">
        <w:rPr>
          <w:rFonts w:ascii="Times" w:hAnsi="Times"/>
        </w:rPr>
        <w:t>, as the beginning of my honors project for the 2020-2021 school year</w:t>
      </w:r>
      <w:r w:rsidRPr="00796241">
        <w:rPr>
          <w:rFonts w:ascii="Times" w:hAnsi="Times" w:cs="Times New Roman"/>
        </w:rPr>
        <w:t xml:space="preserve">. My </w:t>
      </w:r>
      <w:r w:rsidRPr="00796241">
        <w:rPr>
          <w:rFonts w:ascii="Times" w:hAnsi="Times"/>
        </w:rPr>
        <w:t xml:space="preserve">initial </w:t>
      </w:r>
      <w:r w:rsidRPr="00796241">
        <w:rPr>
          <w:rFonts w:ascii="Times" w:hAnsi="Times" w:cs="Times New Roman"/>
        </w:rPr>
        <w:t xml:space="preserve">results further suggest that the energy needed to form inducible defenses will come away from reproduction. </w:t>
      </w:r>
      <w:r w:rsidRPr="00796241">
        <w:rPr>
          <w:rFonts w:ascii="Times" w:hAnsi="Times"/>
        </w:rPr>
        <w:t xml:space="preserve">Thus, </w:t>
      </w:r>
      <w:r w:rsidRPr="00796241">
        <w:rPr>
          <w:rFonts w:ascii="Times" w:hAnsi="Times" w:cs="Times New Roman"/>
        </w:rPr>
        <w:t xml:space="preserve">I hypothesize that </w:t>
      </w:r>
      <w:r w:rsidRPr="00796241">
        <w:rPr>
          <w:rFonts w:ascii="Times" w:hAnsi="Times" w:cs="Times New Roman"/>
          <w:i/>
        </w:rPr>
        <w:t>M. edulis</w:t>
      </w:r>
      <w:r w:rsidRPr="00796241">
        <w:rPr>
          <w:rFonts w:ascii="Times" w:hAnsi="Times" w:cs="Times New Roman"/>
        </w:rPr>
        <w:t xml:space="preserve"> from areas of high </w:t>
      </w:r>
      <w:r w:rsidRPr="00796241">
        <w:rPr>
          <w:rFonts w:ascii="Times" w:hAnsi="Times" w:cs="Times New Roman"/>
          <w:i/>
        </w:rPr>
        <w:t xml:space="preserve">C. maenas </w:t>
      </w:r>
      <w:r w:rsidRPr="00796241">
        <w:rPr>
          <w:rFonts w:ascii="Times" w:hAnsi="Times" w:cs="Times New Roman"/>
        </w:rPr>
        <w:t>predation will have less energy available for reproduction, and will therefore have smaller gonads.</w:t>
      </w:r>
    </w:p>
    <w:p w:rsidR="0086352B" w:rsidRPr="00796241" w:rsidRDefault="0063522A" w:rsidP="00BD5B19">
      <w:pPr>
        <w:pStyle w:val="NormalWeb"/>
        <w:shd w:val="clear" w:color="auto" w:fill="FFFFFF"/>
        <w:spacing w:before="0" w:beforeAutospacing="0" w:after="0" w:afterAutospacing="0"/>
        <w:ind w:firstLine="720"/>
        <w:textAlignment w:val="baseline"/>
        <w:rPr>
          <w:rFonts w:ascii="Times" w:hAnsi="Times" w:cs="Calibri"/>
          <w:color w:val="000000"/>
          <w:bdr w:val="none" w:sz="0" w:space="0" w:color="auto" w:frame="1"/>
          <w:shd w:val="clear" w:color="auto" w:fill="FFFFFF"/>
        </w:rPr>
      </w:pPr>
      <w:r w:rsidRPr="00796241">
        <w:rPr>
          <w:rFonts w:ascii="Times" w:hAnsi="Times" w:cs="Calibri"/>
          <w:color w:val="000000"/>
          <w:bdr w:val="none" w:sz="0" w:space="0" w:color="auto" w:frame="1"/>
        </w:rPr>
        <w:t xml:space="preserve">This summer, </w:t>
      </w:r>
      <w:r w:rsidR="0086352B" w:rsidRPr="00796241">
        <w:rPr>
          <w:rFonts w:ascii="Times" w:hAnsi="Times" w:cs="Calibri"/>
          <w:color w:val="000000"/>
          <w:bdr w:val="none" w:sz="0" w:space="0" w:color="auto" w:frame="1"/>
        </w:rPr>
        <w:t>I was proposing to collect</w:t>
      </w:r>
      <w:r w:rsidR="0086352B" w:rsidRPr="00796241">
        <w:rPr>
          <w:rFonts w:ascii="Times" w:hAnsi="Times" w:cs="Calibri"/>
          <w:color w:val="000000"/>
          <w:bdr w:val="none" w:sz="0" w:space="0" w:color="auto" w:frame="1"/>
          <w:shd w:val="clear" w:color="auto" w:fill="FFFFFF"/>
        </w:rPr>
        <w:t> blue mussels from five different sites around Harpswell with different levels of green crab predation and wave speed. At these sites, I planned to conduct surveys to assess the predation level mussels would experience from crabs there, and the wave speed, relative to the other sites. I was then planning to set up experiments in the marine lab at the Coastal Studies Center and potentially on campus as well</w:t>
      </w:r>
      <w:r w:rsidR="00B456F1" w:rsidRPr="00796241">
        <w:rPr>
          <w:rFonts w:ascii="Times" w:hAnsi="Times" w:cs="Calibri"/>
          <w:color w:val="000000"/>
          <w:bdr w:val="none" w:sz="0" w:space="0" w:color="auto" w:frame="1"/>
          <w:shd w:val="clear" w:color="auto" w:fill="FFFFFF"/>
        </w:rPr>
        <w:t>, to test shell thickness, gonad size, adductor mussel size, and sea star handling time on the mussel I collected</w:t>
      </w:r>
      <w:r w:rsidR="0086352B" w:rsidRPr="00796241">
        <w:rPr>
          <w:rFonts w:ascii="Times" w:hAnsi="Times" w:cs="Calibri"/>
          <w:color w:val="000000"/>
          <w:bdr w:val="none" w:sz="0" w:space="0" w:color="auto" w:frame="1"/>
          <w:shd w:val="clear" w:color="auto" w:fill="FFFFFF"/>
        </w:rPr>
        <w:t xml:space="preserve">. </w:t>
      </w:r>
      <w:r w:rsidR="003849FF" w:rsidRPr="00796241">
        <w:rPr>
          <w:rFonts w:ascii="Times" w:hAnsi="Times" w:cs="Calibri"/>
          <w:color w:val="000000"/>
          <w:bdr w:val="none" w:sz="0" w:space="0" w:color="auto" w:frame="1"/>
          <w:shd w:val="clear" w:color="auto" w:fill="FFFFFF"/>
        </w:rPr>
        <w:t xml:space="preserve">However, due to the pandemic, I wasn’t able to </w:t>
      </w:r>
      <w:r w:rsidR="00B456F1" w:rsidRPr="00796241">
        <w:rPr>
          <w:rFonts w:ascii="Times" w:hAnsi="Times" w:cs="Calibri"/>
          <w:color w:val="000000"/>
          <w:bdr w:val="none" w:sz="0" w:space="0" w:color="auto" w:frame="1"/>
          <w:shd w:val="clear" w:color="auto" w:fill="FFFFFF"/>
        </w:rPr>
        <w:t xml:space="preserve">collect mussels or </w:t>
      </w:r>
      <w:r w:rsidR="008A06A1" w:rsidRPr="00796241">
        <w:rPr>
          <w:rFonts w:ascii="Times" w:hAnsi="Times" w:cs="Calibri"/>
          <w:color w:val="000000"/>
          <w:bdr w:val="none" w:sz="0" w:space="0" w:color="auto" w:frame="1"/>
          <w:shd w:val="clear" w:color="auto" w:fill="FFFFFF"/>
        </w:rPr>
        <w:t xml:space="preserve">do </w:t>
      </w:r>
      <w:r w:rsidR="00B456F1" w:rsidRPr="00796241">
        <w:rPr>
          <w:rFonts w:ascii="Times" w:hAnsi="Times" w:cs="Calibri"/>
          <w:color w:val="000000"/>
          <w:bdr w:val="none" w:sz="0" w:space="0" w:color="auto" w:frame="1"/>
          <w:shd w:val="clear" w:color="auto" w:fill="FFFFFF"/>
        </w:rPr>
        <w:t xml:space="preserve">any </w:t>
      </w:r>
      <w:r w:rsidR="008A06A1" w:rsidRPr="00796241">
        <w:rPr>
          <w:rFonts w:ascii="Times" w:hAnsi="Times" w:cs="Calibri"/>
          <w:color w:val="000000"/>
          <w:bdr w:val="none" w:sz="0" w:space="0" w:color="auto" w:frame="1"/>
          <w:shd w:val="clear" w:color="auto" w:fill="FFFFFF"/>
        </w:rPr>
        <w:t xml:space="preserve">lab work. </w:t>
      </w:r>
      <w:r w:rsidR="003849FF" w:rsidRPr="00796241">
        <w:rPr>
          <w:rFonts w:ascii="Times" w:hAnsi="Times" w:cs="Calibri"/>
          <w:color w:val="000000"/>
          <w:bdr w:val="none" w:sz="0" w:space="0" w:color="auto" w:frame="1"/>
          <w:shd w:val="clear" w:color="auto" w:fill="FFFFFF"/>
        </w:rPr>
        <w:t xml:space="preserve"> </w:t>
      </w:r>
      <w:r w:rsidR="008A06A1" w:rsidRPr="00796241">
        <w:rPr>
          <w:rFonts w:ascii="Times" w:hAnsi="Times" w:cs="Calibri"/>
          <w:color w:val="000000"/>
          <w:bdr w:val="none" w:sz="0" w:space="0" w:color="auto" w:frame="1"/>
          <w:shd w:val="clear" w:color="auto" w:fill="FFFFFF"/>
        </w:rPr>
        <w:t xml:space="preserve">Instead, I </w:t>
      </w:r>
      <w:r w:rsidR="00B456F1" w:rsidRPr="00796241">
        <w:rPr>
          <w:rFonts w:ascii="Times" w:hAnsi="Times" w:cs="Calibri"/>
          <w:color w:val="000000"/>
          <w:bdr w:val="none" w:sz="0" w:space="0" w:color="auto" w:frame="1"/>
          <w:shd w:val="clear" w:color="auto" w:fill="FFFFFF"/>
        </w:rPr>
        <w:t xml:space="preserve">was able to </w:t>
      </w:r>
      <w:r w:rsidR="008A06A1" w:rsidRPr="00796241">
        <w:rPr>
          <w:rFonts w:ascii="Times" w:hAnsi="Times" w:cs="Calibri"/>
          <w:color w:val="000000"/>
          <w:bdr w:val="none" w:sz="0" w:space="0" w:color="auto" w:frame="1"/>
          <w:shd w:val="clear" w:color="auto" w:fill="FFFFFF"/>
        </w:rPr>
        <w:t xml:space="preserve">select </w:t>
      </w:r>
      <w:r w:rsidR="00B456F1" w:rsidRPr="00796241">
        <w:rPr>
          <w:rFonts w:ascii="Times" w:hAnsi="Times" w:cs="Calibri"/>
          <w:color w:val="000000"/>
          <w:bdr w:val="none" w:sz="0" w:space="0" w:color="auto" w:frame="1"/>
          <w:shd w:val="clear" w:color="auto" w:fill="FFFFFF"/>
        </w:rPr>
        <w:t xml:space="preserve">my </w:t>
      </w:r>
      <w:r w:rsidR="008A06A1" w:rsidRPr="00796241">
        <w:rPr>
          <w:rFonts w:ascii="Times" w:hAnsi="Times" w:cs="Calibri"/>
          <w:color w:val="000000"/>
          <w:bdr w:val="none" w:sz="0" w:space="0" w:color="auto" w:frame="1"/>
          <w:shd w:val="clear" w:color="auto" w:fill="FFFFFF"/>
        </w:rPr>
        <w:t xml:space="preserve">field sites and </w:t>
      </w:r>
      <w:r w:rsidR="0086352B" w:rsidRPr="00796241">
        <w:rPr>
          <w:rFonts w:ascii="Times" w:hAnsi="Times" w:cs="Calibri"/>
          <w:color w:val="000000"/>
          <w:bdr w:val="none" w:sz="0" w:space="0" w:color="auto" w:frame="1"/>
          <w:shd w:val="clear" w:color="auto" w:fill="FFFFFF"/>
        </w:rPr>
        <w:t>conduct</w:t>
      </w:r>
      <w:r w:rsidR="00B456F1" w:rsidRPr="00796241">
        <w:rPr>
          <w:rFonts w:ascii="Times" w:hAnsi="Times" w:cs="Calibri"/>
          <w:color w:val="000000"/>
          <w:bdr w:val="none" w:sz="0" w:space="0" w:color="auto" w:frame="1"/>
          <w:shd w:val="clear" w:color="auto" w:fill="FFFFFF"/>
        </w:rPr>
        <w:t>ed</w:t>
      </w:r>
      <w:r w:rsidR="0086352B" w:rsidRPr="00796241">
        <w:rPr>
          <w:rFonts w:ascii="Times" w:hAnsi="Times" w:cs="Calibri"/>
          <w:color w:val="000000"/>
          <w:bdr w:val="none" w:sz="0" w:space="0" w:color="auto" w:frame="1"/>
          <w:shd w:val="clear" w:color="auto" w:fill="FFFFFF"/>
        </w:rPr>
        <w:t xml:space="preserve"> surveys</w:t>
      </w:r>
      <w:r w:rsidR="00B456F1" w:rsidRPr="00796241">
        <w:rPr>
          <w:rFonts w:ascii="Times" w:hAnsi="Times" w:cs="Calibri"/>
          <w:color w:val="000000"/>
          <w:bdr w:val="none" w:sz="0" w:space="0" w:color="auto" w:frame="1"/>
          <w:shd w:val="clear" w:color="auto" w:fill="FFFFFF"/>
        </w:rPr>
        <w:t xml:space="preserve"> at these sites</w:t>
      </w:r>
      <w:r w:rsidR="0086352B" w:rsidRPr="00796241">
        <w:rPr>
          <w:rFonts w:ascii="Times" w:hAnsi="Times" w:cs="Calibri"/>
          <w:color w:val="000000"/>
          <w:bdr w:val="none" w:sz="0" w:space="0" w:color="auto" w:frame="1"/>
          <w:shd w:val="clear" w:color="auto" w:fill="FFFFFF"/>
        </w:rPr>
        <w:t xml:space="preserve"> this </w:t>
      </w:r>
      <w:r w:rsidR="0086352B" w:rsidRPr="00796241">
        <w:rPr>
          <w:rStyle w:val="marktrtcroha7"/>
          <w:rFonts w:ascii="Times" w:hAnsi="Times" w:cs="Calibri"/>
          <w:color w:val="000000"/>
          <w:bdr w:val="none" w:sz="0" w:space="0" w:color="auto" w:frame="1"/>
          <w:shd w:val="clear" w:color="auto" w:fill="FFFFFF"/>
        </w:rPr>
        <w:t>summer</w:t>
      </w:r>
      <w:r w:rsidR="00B456F1" w:rsidRPr="00796241">
        <w:rPr>
          <w:rStyle w:val="marktrtcroha7"/>
          <w:rFonts w:ascii="Times" w:hAnsi="Times" w:cs="Calibri"/>
          <w:color w:val="000000"/>
          <w:bdr w:val="none" w:sz="0" w:space="0" w:color="auto" w:frame="1"/>
          <w:shd w:val="clear" w:color="auto" w:fill="FFFFFF"/>
        </w:rPr>
        <w:t>, to assess the wave speed, crab and sea star predation, and mussel populations</w:t>
      </w:r>
      <w:r w:rsidR="0086352B" w:rsidRPr="00796241">
        <w:rPr>
          <w:rFonts w:ascii="Times" w:hAnsi="Times" w:cs="Calibri"/>
          <w:color w:val="000000"/>
          <w:bdr w:val="none" w:sz="0" w:space="0" w:color="auto" w:frame="1"/>
          <w:shd w:val="clear" w:color="auto" w:fill="FFFFFF"/>
        </w:rPr>
        <w:t>.</w:t>
      </w:r>
      <w:r w:rsidR="000359A0" w:rsidRPr="00796241">
        <w:rPr>
          <w:rFonts w:ascii="Times" w:hAnsi="Times" w:cs="Calibri"/>
          <w:color w:val="000000"/>
          <w:bdr w:val="none" w:sz="0" w:space="0" w:color="auto" w:frame="1"/>
          <w:shd w:val="clear" w:color="auto" w:fill="FFFFFF"/>
        </w:rPr>
        <w:t xml:space="preserve"> To select a site, I made an initial trip to roughly assess the wave exposure and crab, mussel, and sea star populations. </w:t>
      </w:r>
      <w:r w:rsidR="00471526" w:rsidRPr="00796241">
        <w:rPr>
          <w:rFonts w:ascii="Times" w:hAnsi="Times" w:cs="Calibri"/>
          <w:color w:val="000000"/>
          <w:bdr w:val="none" w:sz="0" w:space="0" w:color="auto" w:frame="1"/>
          <w:shd w:val="clear" w:color="auto" w:fill="FFFFFF"/>
        </w:rPr>
        <w:t>O</w:t>
      </w:r>
      <w:r w:rsidR="000359A0" w:rsidRPr="00796241">
        <w:rPr>
          <w:rFonts w:ascii="Times" w:hAnsi="Times" w:cs="Calibri"/>
          <w:color w:val="000000"/>
          <w:bdr w:val="none" w:sz="0" w:space="0" w:color="auto" w:frame="1"/>
          <w:shd w:val="clear" w:color="auto" w:fill="FFFFFF"/>
        </w:rPr>
        <w:t xml:space="preserve">nce I had decided to </w:t>
      </w:r>
      <w:r w:rsidR="00BD5B19" w:rsidRPr="00796241">
        <w:rPr>
          <w:rFonts w:ascii="Times" w:hAnsi="Times" w:cs="Calibri"/>
          <w:color w:val="000000"/>
          <w:bdr w:val="none" w:sz="0" w:space="0" w:color="auto" w:frame="1"/>
          <w:shd w:val="clear" w:color="auto" w:fill="FFFFFF"/>
        </w:rPr>
        <w:t xml:space="preserve">use a site, I </w:t>
      </w:r>
      <w:r w:rsidR="00471526" w:rsidRPr="00796241">
        <w:rPr>
          <w:rFonts w:ascii="Times" w:hAnsi="Times" w:cs="Calibri"/>
          <w:color w:val="000000"/>
          <w:bdr w:val="none" w:sz="0" w:space="0" w:color="auto" w:frame="1"/>
          <w:shd w:val="clear" w:color="auto" w:fill="FFFFFF"/>
        </w:rPr>
        <w:t xml:space="preserve">then </w:t>
      </w:r>
      <w:r w:rsidR="00BD5B19" w:rsidRPr="00796241">
        <w:rPr>
          <w:rFonts w:ascii="Times" w:hAnsi="Times" w:cs="Calibri"/>
          <w:color w:val="000000"/>
          <w:bdr w:val="none" w:sz="0" w:space="0" w:color="auto" w:frame="1"/>
          <w:shd w:val="clear" w:color="auto" w:fill="FFFFFF"/>
        </w:rPr>
        <w:t xml:space="preserve">conducted quadrat measurements along a 100 meter transect. At low tide, </w:t>
      </w:r>
      <w:r w:rsidR="00A64065" w:rsidRPr="00796241">
        <w:rPr>
          <w:rFonts w:ascii="Times" w:hAnsi="Times" w:cs="Calibri"/>
          <w:color w:val="000000"/>
          <w:bdr w:val="none" w:sz="0" w:space="0" w:color="auto" w:frame="1"/>
          <w:shd w:val="clear" w:color="auto" w:fill="FFFFFF"/>
        </w:rPr>
        <w:t>5 meters above the water line</w:t>
      </w:r>
      <w:r w:rsidR="00BD5B19" w:rsidRPr="00796241">
        <w:rPr>
          <w:rFonts w:ascii="Times" w:hAnsi="Times" w:cs="Calibri"/>
          <w:color w:val="000000"/>
          <w:bdr w:val="none" w:sz="0" w:space="0" w:color="auto" w:frame="1"/>
          <w:shd w:val="clear" w:color="auto" w:fill="FFFFFF"/>
        </w:rPr>
        <w:t>, I laid down a tape measure to 100 meters</w:t>
      </w:r>
      <w:r w:rsidR="00A64065" w:rsidRPr="00796241">
        <w:rPr>
          <w:rFonts w:ascii="Times" w:hAnsi="Times" w:cs="Calibri"/>
          <w:color w:val="000000"/>
          <w:bdr w:val="none" w:sz="0" w:space="0" w:color="auto" w:frame="1"/>
          <w:shd w:val="clear" w:color="auto" w:fill="FFFFFF"/>
        </w:rPr>
        <w:t>. T</w:t>
      </w:r>
      <w:r w:rsidR="00BD5B19" w:rsidRPr="00796241">
        <w:rPr>
          <w:rFonts w:ascii="Times" w:hAnsi="Times" w:cs="Calibri"/>
          <w:color w:val="000000"/>
          <w:bdr w:val="none" w:sz="0" w:space="0" w:color="auto" w:frame="1"/>
          <w:shd w:val="clear" w:color="auto" w:fill="FFFFFF"/>
        </w:rPr>
        <w:t xml:space="preserve">hen every 10 meters </w:t>
      </w:r>
      <w:r w:rsidR="00A64065" w:rsidRPr="00796241">
        <w:rPr>
          <w:rFonts w:ascii="Times" w:hAnsi="Times" w:cs="Calibri"/>
          <w:color w:val="000000"/>
          <w:bdr w:val="none" w:sz="0" w:space="0" w:color="auto" w:frame="1"/>
          <w:shd w:val="clear" w:color="auto" w:fill="FFFFFF"/>
        </w:rPr>
        <w:t xml:space="preserve">I </w:t>
      </w:r>
      <w:r w:rsidR="00BD5B19" w:rsidRPr="00796241">
        <w:rPr>
          <w:rFonts w:ascii="Times" w:hAnsi="Times" w:cs="Calibri"/>
          <w:color w:val="000000"/>
          <w:bdr w:val="none" w:sz="0" w:space="0" w:color="auto" w:frame="1"/>
          <w:shd w:val="clear" w:color="auto" w:fill="FFFFFF"/>
        </w:rPr>
        <w:t>used a quadrat—a 1 meter by 1 meter square—to measure the mussel, crab, sea star, and algae populations</w:t>
      </w:r>
      <w:r w:rsidR="00A64065" w:rsidRPr="00796241">
        <w:rPr>
          <w:rFonts w:ascii="Times" w:hAnsi="Times" w:cs="Calibri"/>
          <w:color w:val="000000"/>
          <w:bdr w:val="none" w:sz="0" w:space="0" w:color="auto" w:frame="1"/>
          <w:shd w:val="clear" w:color="auto" w:fill="FFFFFF"/>
        </w:rPr>
        <w:t xml:space="preserve"> within the quadrat, counting the crabs, mussels, and sea stars present, and estimating the percent cover by the algae</w:t>
      </w:r>
      <w:r w:rsidR="00BD5B19" w:rsidRPr="00796241">
        <w:rPr>
          <w:rFonts w:ascii="Times" w:hAnsi="Times" w:cs="Calibri"/>
          <w:color w:val="000000"/>
          <w:bdr w:val="none" w:sz="0" w:space="0" w:color="auto" w:frame="1"/>
          <w:shd w:val="clear" w:color="auto" w:fill="FFFFFF"/>
        </w:rPr>
        <w:t xml:space="preserve">. I also ranked the sites I am using from 1-5 based on wave exposure. </w:t>
      </w:r>
      <w:r w:rsidR="00471526" w:rsidRPr="00796241">
        <w:rPr>
          <w:rFonts w:ascii="Times" w:hAnsi="Times" w:cs="Calibri"/>
          <w:color w:val="000000"/>
          <w:bdr w:val="none" w:sz="0" w:space="0" w:color="auto" w:frame="1"/>
          <w:shd w:val="clear" w:color="auto" w:fill="FFFFFF"/>
        </w:rPr>
        <w:t xml:space="preserve">I have not yet completed these surveys, but have made significant process. </w:t>
      </w:r>
      <w:r w:rsidR="0086352B" w:rsidRPr="00796241">
        <w:rPr>
          <w:rFonts w:ascii="Times" w:hAnsi="Times" w:cs="Calibri"/>
          <w:color w:val="000000"/>
          <w:bdr w:val="none" w:sz="0" w:space="0" w:color="auto" w:frame="1"/>
          <w:shd w:val="clear" w:color="auto" w:fill="FFFFFF"/>
        </w:rPr>
        <w:t xml:space="preserve">I also set up code in R Studio that will analyze </w:t>
      </w:r>
      <w:r w:rsidR="00B456F1" w:rsidRPr="00796241">
        <w:rPr>
          <w:rFonts w:ascii="Times" w:hAnsi="Times" w:cs="Calibri"/>
          <w:color w:val="000000"/>
          <w:bdr w:val="none" w:sz="0" w:space="0" w:color="auto" w:frame="1"/>
          <w:shd w:val="clear" w:color="auto" w:fill="FFFFFF"/>
        </w:rPr>
        <w:t>the</w:t>
      </w:r>
      <w:r w:rsidR="0086352B" w:rsidRPr="00796241">
        <w:rPr>
          <w:rFonts w:ascii="Times" w:hAnsi="Times" w:cs="Calibri"/>
          <w:color w:val="000000"/>
          <w:bdr w:val="none" w:sz="0" w:space="0" w:color="auto" w:frame="1"/>
          <w:shd w:val="clear" w:color="auto" w:fill="FFFFFF"/>
        </w:rPr>
        <w:t xml:space="preserve"> data</w:t>
      </w:r>
      <w:r w:rsidR="008A06A1" w:rsidRPr="00796241">
        <w:rPr>
          <w:rFonts w:ascii="Times" w:hAnsi="Times" w:cs="Calibri"/>
          <w:color w:val="000000"/>
          <w:bdr w:val="none" w:sz="0" w:space="0" w:color="auto" w:frame="1"/>
          <w:shd w:val="clear" w:color="auto" w:fill="FFFFFF"/>
        </w:rPr>
        <w:t xml:space="preserve"> </w:t>
      </w:r>
      <w:r w:rsidR="00B456F1" w:rsidRPr="00796241">
        <w:rPr>
          <w:rFonts w:ascii="Times" w:hAnsi="Times" w:cs="Calibri"/>
          <w:color w:val="000000"/>
          <w:bdr w:val="none" w:sz="0" w:space="0" w:color="auto" w:frame="1"/>
          <w:shd w:val="clear" w:color="auto" w:fill="FFFFFF"/>
        </w:rPr>
        <w:t xml:space="preserve">I will have </w:t>
      </w:r>
      <w:r w:rsidR="008A06A1" w:rsidRPr="00796241">
        <w:rPr>
          <w:rFonts w:ascii="Times" w:hAnsi="Times" w:cs="Calibri"/>
          <w:color w:val="000000"/>
          <w:bdr w:val="none" w:sz="0" w:space="0" w:color="auto" w:frame="1"/>
          <w:shd w:val="clear" w:color="auto" w:fill="FFFFFF"/>
        </w:rPr>
        <w:t>once I am able to run experiments in the fall</w:t>
      </w:r>
      <w:r w:rsidR="0086352B" w:rsidRPr="00796241">
        <w:rPr>
          <w:rFonts w:ascii="Times" w:hAnsi="Times" w:cs="Calibri"/>
          <w:color w:val="000000"/>
          <w:bdr w:val="none" w:sz="0" w:space="0" w:color="auto" w:frame="1"/>
          <w:shd w:val="clear" w:color="auto" w:fill="FFFFFF"/>
        </w:rPr>
        <w:t>; further plan</w:t>
      </w:r>
      <w:r w:rsidR="008A06A1" w:rsidRPr="00796241">
        <w:rPr>
          <w:rFonts w:ascii="Times" w:hAnsi="Times" w:cs="Calibri"/>
          <w:color w:val="000000"/>
          <w:bdr w:val="none" w:sz="0" w:space="0" w:color="auto" w:frame="1"/>
          <w:shd w:val="clear" w:color="auto" w:fill="FFFFFF"/>
        </w:rPr>
        <w:t>ned</w:t>
      </w:r>
      <w:r w:rsidR="0086352B" w:rsidRPr="00796241">
        <w:rPr>
          <w:rFonts w:ascii="Times" w:hAnsi="Times" w:cs="Calibri"/>
          <w:color w:val="000000"/>
          <w:bdr w:val="none" w:sz="0" w:space="0" w:color="auto" w:frame="1"/>
          <w:shd w:val="clear" w:color="auto" w:fill="FFFFFF"/>
        </w:rPr>
        <w:t xml:space="preserve">, </w:t>
      </w:r>
      <w:r w:rsidR="008A06A1" w:rsidRPr="00796241">
        <w:rPr>
          <w:rFonts w:ascii="Times" w:hAnsi="Times" w:cs="Calibri"/>
          <w:color w:val="000000"/>
          <w:bdr w:val="none" w:sz="0" w:space="0" w:color="auto" w:frame="1"/>
          <w:shd w:val="clear" w:color="auto" w:fill="FFFFFF"/>
        </w:rPr>
        <w:t>budgeted</w:t>
      </w:r>
      <w:r w:rsidR="0086352B" w:rsidRPr="00796241">
        <w:rPr>
          <w:rFonts w:ascii="Times" w:hAnsi="Times" w:cs="Calibri"/>
          <w:color w:val="000000"/>
          <w:bdr w:val="none" w:sz="0" w:space="0" w:color="auto" w:frame="1"/>
          <w:shd w:val="clear" w:color="auto" w:fill="FFFFFF"/>
        </w:rPr>
        <w:t>, and create</w:t>
      </w:r>
      <w:r w:rsidR="008A06A1" w:rsidRPr="00796241">
        <w:rPr>
          <w:rFonts w:ascii="Times" w:hAnsi="Times" w:cs="Calibri"/>
          <w:color w:val="000000"/>
          <w:bdr w:val="none" w:sz="0" w:space="0" w:color="auto" w:frame="1"/>
          <w:shd w:val="clear" w:color="auto" w:fill="FFFFFF"/>
        </w:rPr>
        <w:t>d</w:t>
      </w:r>
      <w:r w:rsidR="0086352B" w:rsidRPr="00796241">
        <w:rPr>
          <w:rFonts w:ascii="Times" w:hAnsi="Times" w:cs="Calibri"/>
          <w:color w:val="000000"/>
          <w:bdr w:val="none" w:sz="0" w:space="0" w:color="auto" w:frame="1"/>
          <w:shd w:val="clear" w:color="auto" w:fill="FFFFFF"/>
        </w:rPr>
        <w:t xml:space="preserve"> a timeline for my experiments; </w:t>
      </w:r>
      <w:r w:rsidR="008A06A1" w:rsidRPr="00796241">
        <w:rPr>
          <w:rFonts w:ascii="Times" w:hAnsi="Times" w:cs="Calibri"/>
          <w:color w:val="000000"/>
          <w:bdr w:val="none" w:sz="0" w:space="0" w:color="auto" w:frame="1"/>
          <w:shd w:val="clear" w:color="auto" w:fill="FFFFFF"/>
        </w:rPr>
        <w:t xml:space="preserve">and </w:t>
      </w:r>
      <w:r w:rsidR="0086352B" w:rsidRPr="00796241">
        <w:rPr>
          <w:rFonts w:ascii="Times" w:hAnsi="Times" w:cs="Calibri"/>
          <w:color w:val="000000"/>
          <w:bdr w:val="none" w:sz="0" w:space="0" w:color="auto" w:frame="1"/>
          <w:shd w:val="clear" w:color="auto" w:fill="FFFFFF"/>
        </w:rPr>
        <w:t>d</w:t>
      </w:r>
      <w:r w:rsidR="008A06A1" w:rsidRPr="00796241">
        <w:rPr>
          <w:rFonts w:ascii="Times" w:hAnsi="Times" w:cs="Calibri"/>
          <w:color w:val="000000"/>
          <w:bdr w:val="none" w:sz="0" w:space="0" w:color="auto" w:frame="1"/>
          <w:shd w:val="clear" w:color="auto" w:fill="FFFFFF"/>
        </w:rPr>
        <w:t>id</w:t>
      </w:r>
      <w:r w:rsidR="0086352B" w:rsidRPr="00796241">
        <w:rPr>
          <w:rFonts w:ascii="Times" w:hAnsi="Times" w:cs="Calibri"/>
          <w:color w:val="000000"/>
          <w:bdr w:val="none" w:sz="0" w:space="0" w:color="auto" w:frame="1"/>
          <w:shd w:val="clear" w:color="auto" w:fill="FFFFFF"/>
        </w:rPr>
        <w:t xml:space="preserve"> extra analysis on my preliminary data</w:t>
      </w:r>
      <w:r w:rsidR="008A06A1" w:rsidRPr="00796241">
        <w:rPr>
          <w:rFonts w:ascii="Times" w:hAnsi="Times" w:cs="Calibri"/>
          <w:color w:val="000000"/>
          <w:bdr w:val="none" w:sz="0" w:space="0" w:color="auto" w:frame="1"/>
          <w:shd w:val="clear" w:color="auto" w:fill="FFFFFF"/>
        </w:rPr>
        <w:t>.</w:t>
      </w:r>
      <w:r w:rsidR="0086352B" w:rsidRPr="00796241">
        <w:rPr>
          <w:rFonts w:ascii="Times" w:hAnsi="Times" w:cs="Calibri"/>
          <w:color w:val="000000"/>
          <w:bdr w:val="none" w:sz="0" w:space="0" w:color="auto" w:frame="1"/>
          <w:shd w:val="clear" w:color="auto" w:fill="FFFFFF"/>
        </w:rPr>
        <w:t> </w:t>
      </w:r>
      <w:r w:rsidR="00B456F1" w:rsidRPr="00796241">
        <w:rPr>
          <w:rFonts w:ascii="Times" w:hAnsi="Times" w:cs="Calibri"/>
          <w:color w:val="000000"/>
          <w:bdr w:val="none" w:sz="0" w:space="0" w:color="auto" w:frame="1"/>
          <w:shd w:val="clear" w:color="auto" w:fill="FFFFFF"/>
        </w:rPr>
        <w:t xml:space="preserve">While not the summer I had planned, I still was able to move this project forward, and am in a good position to start lab work in the fall. </w:t>
      </w:r>
    </w:p>
    <w:p w:rsidR="0086352B" w:rsidRPr="00796241" w:rsidRDefault="0086352B" w:rsidP="00726190">
      <w:pPr>
        <w:rPr>
          <w:rFonts w:ascii="Times" w:hAnsi="Times"/>
        </w:rPr>
      </w:pPr>
    </w:p>
    <w:p w:rsidR="00726190" w:rsidRPr="00796241" w:rsidRDefault="00726190" w:rsidP="00726190">
      <w:pPr>
        <w:rPr>
          <w:rFonts w:ascii="Times" w:hAnsi="Times"/>
          <w:b/>
        </w:rPr>
      </w:pPr>
      <w:r w:rsidRPr="00796241">
        <w:rPr>
          <w:rFonts w:ascii="Times" w:hAnsi="Times"/>
          <w:b/>
        </w:rPr>
        <w:t xml:space="preserve">Faculty Mentors: </w:t>
      </w:r>
      <w:r w:rsidR="00796241" w:rsidRPr="00796241">
        <w:rPr>
          <w:rFonts w:ascii="Times" w:hAnsi="Times"/>
          <w:b/>
        </w:rPr>
        <w:t xml:space="preserve">Dave Carlon and </w:t>
      </w:r>
      <w:r w:rsidRPr="00796241">
        <w:rPr>
          <w:rFonts w:ascii="Times" w:hAnsi="Times"/>
          <w:b/>
        </w:rPr>
        <w:t xml:space="preserve">Amy Johnson </w:t>
      </w:r>
      <w:r w:rsidRPr="00796241">
        <w:rPr>
          <w:rFonts w:ascii="Times" w:hAnsi="Times"/>
        </w:rPr>
        <w:t>(now on Sabbatical)</w:t>
      </w:r>
    </w:p>
    <w:p w:rsidR="00726190" w:rsidRPr="00796241" w:rsidRDefault="00726190" w:rsidP="00726190">
      <w:pPr>
        <w:rPr>
          <w:rFonts w:ascii="Times" w:hAnsi="Times"/>
          <w:b/>
        </w:rPr>
      </w:pPr>
      <w:r w:rsidRPr="00796241">
        <w:rPr>
          <w:rFonts w:ascii="Times" w:hAnsi="Times"/>
          <w:b/>
        </w:rPr>
        <w:t>Funded by the Henry L. and Grace Doherty Charitable Foundation Coastal Studies Research Fellowship</w:t>
      </w:r>
    </w:p>
    <w:p w:rsidR="00BD5B19" w:rsidRPr="00796241" w:rsidRDefault="00BD5B19" w:rsidP="00726190">
      <w:pPr>
        <w:rPr>
          <w:rFonts w:ascii="Times" w:hAnsi="Times"/>
          <w:b/>
        </w:rPr>
      </w:pPr>
    </w:p>
    <w:p w:rsidR="00920F97" w:rsidRPr="00796241" w:rsidRDefault="00920F97" w:rsidP="00726190">
      <w:pPr>
        <w:rPr>
          <w:rFonts w:ascii="Times" w:hAnsi="Times"/>
          <w:b/>
        </w:rPr>
      </w:pPr>
      <w:r w:rsidRPr="00796241">
        <w:rPr>
          <w:rFonts w:ascii="Times" w:hAnsi="Times"/>
          <w:b/>
        </w:rPr>
        <w:lastRenderedPageBreak/>
        <w:t>References</w:t>
      </w:r>
    </w:p>
    <w:p w:rsidR="00920F97" w:rsidRPr="00796241" w:rsidRDefault="00920F97" w:rsidP="00726190">
      <w:pPr>
        <w:rPr>
          <w:rFonts w:ascii="Times" w:hAnsi="Times"/>
        </w:rPr>
      </w:pPr>
    </w:p>
    <w:p w:rsidR="009E7E76" w:rsidRPr="00796241" w:rsidRDefault="009E7E76" w:rsidP="009E7E76">
      <w:pPr>
        <w:pStyle w:val="ListParagraph"/>
        <w:numPr>
          <w:ilvl w:val="0"/>
          <w:numId w:val="1"/>
        </w:numPr>
        <w:rPr>
          <w:rFonts w:ascii="Times New Roman" w:hAnsi="Times New Roman" w:cs="Times New Roman"/>
        </w:rPr>
      </w:pPr>
      <w:r w:rsidRPr="00796241">
        <w:rPr>
          <w:rFonts w:ascii="Times New Roman" w:hAnsi="Times New Roman" w:cs="Times New Roman"/>
        </w:rPr>
        <w:t xml:space="preserve">Carlton, J. T., &amp; Cohen, A. N. (2003). Episodic global dispersal in shallow water marine organisms: the case history of the European shore crabs </w:t>
      </w:r>
      <w:r w:rsidRPr="00796241">
        <w:rPr>
          <w:rFonts w:ascii="Times New Roman" w:hAnsi="Times New Roman" w:cs="Times New Roman"/>
          <w:i/>
          <w:iCs/>
        </w:rPr>
        <w:t>Carcinus maenas</w:t>
      </w:r>
      <w:r w:rsidRPr="00796241">
        <w:rPr>
          <w:rFonts w:ascii="Times New Roman" w:hAnsi="Times New Roman" w:cs="Times New Roman"/>
        </w:rPr>
        <w:t xml:space="preserve"> and </w:t>
      </w:r>
      <w:r w:rsidRPr="00796241">
        <w:rPr>
          <w:rFonts w:ascii="Times New Roman" w:hAnsi="Times New Roman" w:cs="Times New Roman"/>
          <w:i/>
          <w:iCs/>
        </w:rPr>
        <w:t xml:space="preserve">C. </w:t>
      </w:r>
      <w:proofErr w:type="spellStart"/>
      <w:r w:rsidRPr="00796241">
        <w:rPr>
          <w:rFonts w:ascii="Times New Roman" w:hAnsi="Times New Roman" w:cs="Times New Roman"/>
          <w:i/>
          <w:iCs/>
        </w:rPr>
        <w:t>aestuarii</w:t>
      </w:r>
      <w:proofErr w:type="spellEnd"/>
      <w:r w:rsidRPr="00796241">
        <w:rPr>
          <w:rFonts w:ascii="Times New Roman" w:hAnsi="Times New Roman" w:cs="Times New Roman"/>
        </w:rPr>
        <w:t xml:space="preserve">. </w:t>
      </w:r>
      <w:r w:rsidRPr="00796241">
        <w:rPr>
          <w:rFonts w:ascii="Times New Roman" w:hAnsi="Times New Roman" w:cs="Times New Roman"/>
          <w:i/>
        </w:rPr>
        <w:t>Journal of Biogeography, 30(12)</w:t>
      </w:r>
      <w:r w:rsidRPr="00796241">
        <w:rPr>
          <w:rFonts w:ascii="Times New Roman" w:hAnsi="Times New Roman" w:cs="Times New Roman"/>
        </w:rPr>
        <w:t>, 1809-1820.</w:t>
      </w:r>
    </w:p>
    <w:p w:rsidR="009E7E76" w:rsidRPr="00796241" w:rsidRDefault="009E7E76" w:rsidP="009E7E76">
      <w:pPr>
        <w:pStyle w:val="ListParagraph"/>
        <w:numPr>
          <w:ilvl w:val="0"/>
          <w:numId w:val="1"/>
        </w:numPr>
        <w:rPr>
          <w:rFonts w:ascii="Times New Roman" w:hAnsi="Times New Roman" w:cs="Times New Roman"/>
        </w:rPr>
      </w:pPr>
      <w:r w:rsidRPr="00796241">
        <w:rPr>
          <w:rFonts w:ascii="Times New Roman" w:hAnsi="Times New Roman" w:cs="Times New Roman"/>
        </w:rPr>
        <w:t xml:space="preserve">Leonard, G. H., </w:t>
      </w:r>
      <w:proofErr w:type="spellStart"/>
      <w:r w:rsidRPr="00796241">
        <w:rPr>
          <w:rFonts w:ascii="Times New Roman" w:hAnsi="Times New Roman" w:cs="Times New Roman"/>
        </w:rPr>
        <w:t>Bertness</w:t>
      </w:r>
      <w:proofErr w:type="spellEnd"/>
      <w:r w:rsidRPr="00796241">
        <w:rPr>
          <w:rFonts w:ascii="Times New Roman" w:hAnsi="Times New Roman" w:cs="Times New Roman"/>
        </w:rPr>
        <w:t xml:space="preserve">, M. D., &amp; </w:t>
      </w:r>
      <w:proofErr w:type="spellStart"/>
      <w:r w:rsidRPr="00796241">
        <w:rPr>
          <w:rFonts w:ascii="Times New Roman" w:hAnsi="Times New Roman" w:cs="Times New Roman"/>
        </w:rPr>
        <w:t>Yund</w:t>
      </w:r>
      <w:proofErr w:type="spellEnd"/>
      <w:r w:rsidRPr="00796241">
        <w:rPr>
          <w:rFonts w:ascii="Times New Roman" w:hAnsi="Times New Roman" w:cs="Times New Roman"/>
        </w:rPr>
        <w:t xml:space="preserve">, P. O. (1999). Crab predation, waterborne cues, and inducible defenses in the blue mussel, </w:t>
      </w:r>
      <w:r w:rsidRPr="00796241">
        <w:rPr>
          <w:rFonts w:ascii="Times New Roman" w:hAnsi="Times New Roman" w:cs="Times New Roman"/>
          <w:i/>
        </w:rPr>
        <w:t>Mytilus edulis</w:t>
      </w:r>
      <w:r w:rsidRPr="00796241">
        <w:rPr>
          <w:rFonts w:ascii="Times New Roman" w:hAnsi="Times New Roman" w:cs="Times New Roman"/>
        </w:rPr>
        <w:t xml:space="preserve">. </w:t>
      </w:r>
      <w:r w:rsidRPr="00796241">
        <w:rPr>
          <w:rFonts w:ascii="Times New Roman" w:hAnsi="Times New Roman" w:cs="Times New Roman"/>
          <w:i/>
        </w:rPr>
        <w:t>Ecology, 80(1)</w:t>
      </w:r>
      <w:r w:rsidRPr="00796241">
        <w:rPr>
          <w:rFonts w:ascii="Times New Roman" w:hAnsi="Times New Roman" w:cs="Times New Roman"/>
        </w:rPr>
        <w:t>, 1-14.</w:t>
      </w:r>
    </w:p>
    <w:p w:rsidR="009E7E76" w:rsidRDefault="009E7E76" w:rsidP="009E7E76">
      <w:pPr>
        <w:pStyle w:val="ListParagraph"/>
        <w:numPr>
          <w:ilvl w:val="0"/>
          <w:numId w:val="1"/>
        </w:numPr>
        <w:rPr>
          <w:rFonts w:ascii="Times New Roman" w:hAnsi="Times New Roman" w:cs="Times New Roman"/>
        </w:rPr>
      </w:pPr>
      <w:r w:rsidRPr="00796241">
        <w:rPr>
          <w:rFonts w:ascii="Times New Roman" w:hAnsi="Times New Roman" w:cs="Times New Roman"/>
        </w:rPr>
        <w:t xml:space="preserve">Boulding, E. G. (1984). Crab-resistant features of shells of burrowing bivalves: decreasing vulnerability by increasing handling time. </w:t>
      </w:r>
      <w:r w:rsidRPr="00796241">
        <w:rPr>
          <w:rFonts w:ascii="Times New Roman" w:hAnsi="Times New Roman" w:cs="Times New Roman"/>
          <w:i/>
        </w:rPr>
        <w:t>Journal of Experimental Marine Biology and Ecology, 76(3)</w:t>
      </w:r>
      <w:r w:rsidRPr="00796241">
        <w:rPr>
          <w:rFonts w:ascii="Times New Roman" w:hAnsi="Times New Roman" w:cs="Times New Roman"/>
        </w:rPr>
        <w:t>, 201-223.</w:t>
      </w:r>
    </w:p>
    <w:p w:rsidR="0002237B" w:rsidRPr="00796241" w:rsidRDefault="0002237B" w:rsidP="0002237B">
      <w:pPr>
        <w:pStyle w:val="ListParagraph"/>
        <w:numPr>
          <w:ilvl w:val="0"/>
          <w:numId w:val="1"/>
        </w:numPr>
        <w:rPr>
          <w:rFonts w:ascii="Times New Roman" w:hAnsi="Times New Roman" w:cs="Times New Roman"/>
        </w:rPr>
      </w:pPr>
      <w:r w:rsidRPr="00796241">
        <w:rPr>
          <w:rFonts w:ascii="Times New Roman" w:hAnsi="Times New Roman" w:cs="Times New Roman"/>
        </w:rPr>
        <w:t xml:space="preserve">Clark, C. W., &amp; Harvell, C. D. (1992). Inducible defenses and the allocation of resources: a minimal model. </w:t>
      </w:r>
      <w:r w:rsidRPr="00796241">
        <w:rPr>
          <w:rFonts w:ascii="Times New Roman" w:hAnsi="Times New Roman" w:cs="Times New Roman"/>
          <w:i/>
        </w:rPr>
        <w:t>The American Naturalist, 139(3)</w:t>
      </w:r>
      <w:r w:rsidRPr="00796241">
        <w:rPr>
          <w:rFonts w:ascii="Times New Roman" w:hAnsi="Times New Roman" w:cs="Times New Roman"/>
        </w:rPr>
        <w:t>, 521-539.</w:t>
      </w:r>
    </w:p>
    <w:p w:rsidR="0002237B" w:rsidRPr="00796241" w:rsidRDefault="0002237B" w:rsidP="0002237B">
      <w:pPr>
        <w:pStyle w:val="ListParagraph"/>
        <w:rPr>
          <w:rFonts w:ascii="Times New Roman" w:hAnsi="Times New Roman" w:cs="Times New Roman"/>
        </w:rPr>
      </w:pPr>
    </w:p>
    <w:p w:rsidR="009E7E76" w:rsidRPr="00796241" w:rsidRDefault="009E7E76" w:rsidP="00471526">
      <w:pPr>
        <w:pStyle w:val="ListParagraph"/>
        <w:rPr>
          <w:rFonts w:ascii="Times New Roman" w:hAnsi="Times New Roman" w:cs="Times New Roman"/>
        </w:rPr>
      </w:pPr>
    </w:p>
    <w:p w:rsidR="009E7E76" w:rsidRPr="00796241" w:rsidRDefault="009E7E76" w:rsidP="009E7E76">
      <w:pPr>
        <w:ind w:left="360" w:hanging="360"/>
        <w:rPr>
          <w:rFonts w:ascii="Times New Roman" w:hAnsi="Times New Roman" w:cs="Times New Roman"/>
        </w:rPr>
      </w:pPr>
    </w:p>
    <w:p w:rsidR="00920F97" w:rsidRPr="00796241" w:rsidRDefault="00920F97" w:rsidP="00726190">
      <w:pPr>
        <w:rPr>
          <w:rFonts w:ascii="Times" w:hAnsi="Times"/>
        </w:rPr>
      </w:pPr>
    </w:p>
    <w:sectPr w:rsidR="00920F97" w:rsidRPr="00796241" w:rsidSect="0002237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D3CF5"/>
    <w:multiLevelType w:val="hybridMultilevel"/>
    <w:tmpl w:val="7D28D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2B"/>
    <w:rsid w:val="0002237B"/>
    <w:rsid w:val="00023F08"/>
    <w:rsid w:val="000359A0"/>
    <w:rsid w:val="0010701E"/>
    <w:rsid w:val="001768EB"/>
    <w:rsid w:val="00322156"/>
    <w:rsid w:val="003849FF"/>
    <w:rsid w:val="00471526"/>
    <w:rsid w:val="00475FBC"/>
    <w:rsid w:val="004E78BD"/>
    <w:rsid w:val="0063522A"/>
    <w:rsid w:val="00723549"/>
    <w:rsid w:val="00725AAD"/>
    <w:rsid w:val="00726190"/>
    <w:rsid w:val="00796241"/>
    <w:rsid w:val="00796D7E"/>
    <w:rsid w:val="0086352B"/>
    <w:rsid w:val="00885B08"/>
    <w:rsid w:val="008A06A1"/>
    <w:rsid w:val="008F36A7"/>
    <w:rsid w:val="00920F97"/>
    <w:rsid w:val="009D6CE5"/>
    <w:rsid w:val="009E7E76"/>
    <w:rsid w:val="00A64065"/>
    <w:rsid w:val="00A70D98"/>
    <w:rsid w:val="00AD3A05"/>
    <w:rsid w:val="00B456F1"/>
    <w:rsid w:val="00BD5B19"/>
    <w:rsid w:val="00C418FC"/>
    <w:rsid w:val="00CF523F"/>
    <w:rsid w:val="00D9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527D9FF-E17D-B14B-A596-E748F666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52B"/>
    <w:pPr>
      <w:spacing w:before="100" w:beforeAutospacing="1" w:after="100" w:afterAutospacing="1"/>
    </w:pPr>
    <w:rPr>
      <w:rFonts w:ascii="Times New Roman" w:eastAsia="Times New Roman" w:hAnsi="Times New Roman" w:cs="Times New Roman"/>
    </w:rPr>
  </w:style>
  <w:style w:type="character" w:customStyle="1" w:styleId="mark56abjzgl0">
    <w:name w:val="mark56abjzgl0"/>
    <w:basedOn w:val="DefaultParagraphFont"/>
    <w:rsid w:val="0086352B"/>
  </w:style>
  <w:style w:type="character" w:customStyle="1" w:styleId="marktrtcroha7">
    <w:name w:val="marktrtcroha7"/>
    <w:basedOn w:val="DefaultParagraphFont"/>
    <w:rsid w:val="0086352B"/>
  </w:style>
  <w:style w:type="character" w:styleId="CommentReference">
    <w:name w:val="annotation reference"/>
    <w:basedOn w:val="DefaultParagraphFont"/>
    <w:uiPriority w:val="99"/>
    <w:semiHidden/>
    <w:unhideWhenUsed/>
    <w:rsid w:val="00726190"/>
    <w:rPr>
      <w:sz w:val="16"/>
      <w:szCs w:val="16"/>
    </w:rPr>
  </w:style>
  <w:style w:type="paragraph" w:styleId="ListParagraph">
    <w:name w:val="List Paragraph"/>
    <w:basedOn w:val="Normal"/>
    <w:uiPriority w:val="34"/>
    <w:qFormat/>
    <w:rsid w:val="009E7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6084">
      <w:bodyDiv w:val="1"/>
      <w:marLeft w:val="0"/>
      <w:marRight w:val="0"/>
      <w:marTop w:val="0"/>
      <w:marBottom w:val="0"/>
      <w:divBdr>
        <w:top w:val="none" w:sz="0" w:space="0" w:color="auto"/>
        <w:left w:val="none" w:sz="0" w:space="0" w:color="auto"/>
        <w:bottom w:val="none" w:sz="0" w:space="0" w:color="auto"/>
        <w:right w:val="none" w:sz="0" w:space="0" w:color="auto"/>
      </w:divBdr>
      <w:divsChild>
        <w:div w:id="653334400">
          <w:marLeft w:val="0"/>
          <w:marRight w:val="0"/>
          <w:marTop w:val="0"/>
          <w:marBottom w:val="0"/>
          <w:divBdr>
            <w:top w:val="none" w:sz="0" w:space="0" w:color="auto"/>
            <w:left w:val="none" w:sz="0" w:space="0" w:color="auto"/>
            <w:bottom w:val="none" w:sz="0" w:space="0" w:color="auto"/>
            <w:right w:val="none" w:sz="0" w:space="0" w:color="auto"/>
          </w:divBdr>
        </w:div>
        <w:div w:id="375198027">
          <w:marLeft w:val="0"/>
          <w:marRight w:val="0"/>
          <w:marTop w:val="0"/>
          <w:marBottom w:val="0"/>
          <w:divBdr>
            <w:top w:val="none" w:sz="0" w:space="0" w:color="auto"/>
            <w:left w:val="none" w:sz="0" w:space="0" w:color="auto"/>
            <w:bottom w:val="none" w:sz="0" w:space="0" w:color="auto"/>
            <w:right w:val="none" w:sz="0" w:space="0" w:color="auto"/>
          </w:divBdr>
        </w:div>
        <w:div w:id="2105880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Walton</dc:creator>
  <cp:keywords/>
  <dc:description/>
  <cp:lastModifiedBy>Gina Pappas</cp:lastModifiedBy>
  <cp:revision>2</cp:revision>
  <dcterms:created xsi:type="dcterms:W3CDTF">2020-08-24T16:17:00Z</dcterms:created>
  <dcterms:modified xsi:type="dcterms:W3CDTF">2020-08-24T16:17:00Z</dcterms:modified>
</cp:coreProperties>
</file>