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42DE6" w14:textId="77777777" w:rsidR="00A62B84" w:rsidRPr="00A6557E" w:rsidRDefault="00A62B84">
      <w:pPr>
        <w:spacing w:before="15" w:line="588" w:lineRule="exact"/>
        <w:jc w:val="center"/>
        <w:textAlignment w:val="baseline"/>
        <w:rPr>
          <w:rFonts w:eastAsia="Times New Roman"/>
          <w:sz w:val="51"/>
        </w:rPr>
      </w:pPr>
    </w:p>
    <w:p w14:paraId="7D61F49D" w14:textId="77777777" w:rsidR="00A62B84" w:rsidRPr="00A6557E" w:rsidRDefault="00A62B84">
      <w:pPr>
        <w:spacing w:before="15" w:line="588" w:lineRule="exact"/>
        <w:jc w:val="center"/>
        <w:textAlignment w:val="baseline"/>
        <w:rPr>
          <w:rFonts w:eastAsia="Times New Roman"/>
          <w:sz w:val="51"/>
        </w:rPr>
      </w:pPr>
    </w:p>
    <w:p w14:paraId="3223F853" w14:textId="77777777" w:rsidR="00A62B84" w:rsidRPr="00A6557E" w:rsidRDefault="00A62B84">
      <w:pPr>
        <w:spacing w:before="15" w:line="588" w:lineRule="exact"/>
        <w:jc w:val="center"/>
        <w:textAlignment w:val="baseline"/>
        <w:rPr>
          <w:rFonts w:eastAsia="Times New Roman"/>
          <w:sz w:val="51"/>
        </w:rPr>
      </w:pPr>
    </w:p>
    <w:p w14:paraId="27EA4652" w14:textId="77777777" w:rsidR="00A62B84" w:rsidRPr="00A6557E" w:rsidRDefault="00A62B84">
      <w:pPr>
        <w:spacing w:before="15" w:line="588" w:lineRule="exact"/>
        <w:jc w:val="center"/>
        <w:textAlignment w:val="baseline"/>
        <w:rPr>
          <w:rFonts w:eastAsia="Times New Roman"/>
          <w:sz w:val="51"/>
        </w:rPr>
      </w:pPr>
    </w:p>
    <w:p w14:paraId="2FFBBA01" w14:textId="77777777" w:rsidR="00A62B84" w:rsidRPr="00A6557E" w:rsidRDefault="00A62B84">
      <w:pPr>
        <w:spacing w:before="15" w:line="588" w:lineRule="exact"/>
        <w:jc w:val="center"/>
        <w:textAlignment w:val="baseline"/>
        <w:rPr>
          <w:rFonts w:eastAsia="Times New Roman"/>
          <w:sz w:val="51"/>
        </w:rPr>
      </w:pPr>
    </w:p>
    <w:p w14:paraId="713A189F" w14:textId="1D2E430E" w:rsidR="00A62B84" w:rsidRPr="00A6557E" w:rsidRDefault="00A62B84">
      <w:pPr>
        <w:spacing w:before="15" w:line="588" w:lineRule="exact"/>
        <w:jc w:val="center"/>
        <w:textAlignment w:val="baseline"/>
        <w:rPr>
          <w:rFonts w:eastAsia="Times New Roman"/>
          <w:sz w:val="51"/>
        </w:rPr>
      </w:pPr>
    </w:p>
    <w:p w14:paraId="12CF37B8" w14:textId="77777777" w:rsidR="00A62B84" w:rsidRPr="00A6557E" w:rsidRDefault="00A62B84">
      <w:pPr>
        <w:spacing w:before="15" w:line="588" w:lineRule="exact"/>
        <w:jc w:val="center"/>
        <w:textAlignment w:val="baseline"/>
        <w:rPr>
          <w:rFonts w:eastAsia="Times New Roman"/>
          <w:sz w:val="51"/>
        </w:rPr>
      </w:pPr>
    </w:p>
    <w:p w14:paraId="5AB74195" w14:textId="053C3140" w:rsidR="00FA417B" w:rsidRPr="00A6557E" w:rsidRDefault="00E21993">
      <w:pPr>
        <w:spacing w:before="15" w:line="588" w:lineRule="exact"/>
        <w:jc w:val="center"/>
        <w:textAlignment w:val="baseline"/>
        <w:rPr>
          <w:rFonts w:eastAsia="Times New Roman"/>
          <w:sz w:val="51"/>
        </w:rPr>
      </w:pPr>
      <w:r w:rsidRPr="00A6557E">
        <w:rPr>
          <w:rFonts w:eastAsia="Times New Roman"/>
          <w:sz w:val="51"/>
        </w:rPr>
        <w:t>Bowdoin College</w:t>
      </w:r>
    </w:p>
    <w:p w14:paraId="435BCE31" w14:textId="77777777" w:rsidR="00FA417B" w:rsidRPr="00A6557E" w:rsidRDefault="00E21993" w:rsidP="00A62B84">
      <w:pPr>
        <w:jc w:val="center"/>
        <w:textAlignment w:val="baseline"/>
        <w:rPr>
          <w:rFonts w:eastAsia="Times New Roman"/>
          <w:sz w:val="43"/>
        </w:rPr>
      </w:pPr>
      <w:r w:rsidRPr="00A6557E">
        <w:rPr>
          <w:rFonts w:eastAsia="Times New Roman"/>
          <w:sz w:val="43"/>
        </w:rPr>
        <w:t>Salary Continuation Plan for Faculty</w:t>
      </w:r>
    </w:p>
    <w:p w14:paraId="3401F835" w14:textId="77777777" w:rsidR="00FA417B" w:rsidRPr="00A6557E" w:rsidRDefault="00FA417B">
      <w:pPr>
        <w:spacing w:before="604" w:after="7546" w:line="496" w:lineRule="exact"/>
        <w:sectPr w:rsidR="00FA417B" w:rsidRPr="00A6557E" w:rsidSect="00A62B84">
          <w:footerReference w:type="even" r:id="rId9"/>
          <w:footerReference w:type="default" r:id="rId10"/>
          <w:footerReference w:type="first" r:id="rId11"/>
          <w:pgSz w:w="12240" w:h="15840"/>
          <w:pgMar w:top="1440" w:right="1440" w:bottom="1440" w:left="1440" w:header="720" w:footer="720" w:gutter="0"/>
          <w:cols w:space="720"/>
        </w:sectPr>
      </w:pPr>
    </w:p>
    <w:p w14:paraId="70CF17A0" w14:textId="77777777" w:rsidR="00A62B84" w:rsidRPr="00A6557E" w:rsidRDefault="00A62B84">
      <w:pPr>
        <w:spacing w:before="6" w:line="195" w:lineRule="exact"/>
        <w:textAlignment w:val="baseline"/>
        <w:rPr>
          <w:rFonts w:ascii="Garamond" w:eastAsia="Garamond" w:hAnsi="Garamond"/>
          <w:i/>
          <w:sz w:val="20"/>
        </w:rPr>
      </w:pPr>
    </w:p>
    <w:p w14:paraId="10081994" w14:textId="77777777" w:rsidR="00A62B84" w:rsidRPr="00A6557E" w:rsidRDefault="00A62B84">
      <w:pPr>
        <w:spacing w:before="6" w:line="195" w:lineRule="exact"/>
        <w:textAlignment w:val="baseline"/>
        <w:rPr>
          <w:rFonts w:ascii="Garamond" w:eastAsia="Garamond" w:hAnsi="Garamond"/>
          <w:i/>
          <w:sz w:val="20"/>
        </w:rPr>
      </w:pPr>
    </w:p>
    <w:p w14:paraId="5E627E64" w14:textId="77777777" w:rsidR="00A62B84" w:rsidRPr="00A6557E" w:rsidRDefault="00A62B84">
      <w:pPr>
        <w:spacing w:before="6" w:line="195" w:lineRule="exact"/>
        <w:textAlignment w:val="baseline"/>
        <w:rPr>
          <w:rFonts w:ascii="Garamond" w:eastAsia="Garamond" w:hAnsi="Garamond"/>
          <w:i/>
          <w:sz w:val="20"/>
        </w:rPr>
      </w:pPr>
    </w:p>
    <w:p w14:paraId="69B0D667" w14:textId="77777777" w:rsidR="00A62B84" w:rsidRPr="00A6557E" w:rsidRDefault="00A62B84">
      <w:pPr>
        <w:spacing w:before="6" w:line="195" w:lineRule="exact"/>
        <w:textAlignment w:val="baseline"/>
        <w:rPr>
          <w:rFonts w:ascii="Garamond" w:eastAsia="Garamond" w:hAnsi="Garamond"/>
          <w:i/>
          <w:sz w:val="20"/>
        </w:rPr>
      </w:pPr>
    </w:p>
    <w:p w14:paraId="6030A549" w14:textId="77777777" w:rsidR="00A62B84" w:rsidRPr="00A6557E" w:rsidRDefault="00A62B84">
      <w:pPr>
        <w:spacing w:before="6" w:line="195" w:lineRule="exact"/>
        <w:textAlignment w:val="baseline"/>
        <w:rPr>
          <w:rFonts w:ascii="Garamond" w:eastAsia="Garamond" w:hAnsi="Garamond"/>
          <w:i/>
          <w:sz w:val="20"/>
        </w:rPr>
      </w:pPr>
    </w:p>
    <w:p w14:paraId="09A8BCF6" w14:textId="77777777" w:rsidR="00A62B84" w:rsidRPr="00A6557E" w:rsidRDefault="00A62B84">
      <w:pPr>
        <w:spacing w:before="6" w:line="195" w:lineRule="exact"/>
        <w:textAlignment w:val="baseline"/>
        <w:rPr>
          <w:rFonts w:ascii="Garamond" w:eastAsia="Garamond" w:hAnsi="Garamond"/>
          <w:i/>
          <w:sz w:val="20"/>
        </w:rPr>
      </w:pPr>
    </w:p>
    <w:p w14:paraId="46B31B2A" w14:textId="77777777" w:rsidR="00A62B84" w:rsidRPr="00A6557E" w:rsidRDefault="00A62B84">
      <w:pPr>
        <w:spacing w:before="6" w:line="195" w:lineRule="exact"/>
        <w:textAlignment w:val="baseline"/>
        <w:rPr>
          <w:rFonts w:ascii="Garamond" w:eastAsia="Garamond" w:hAnsi="Garamond"/>
          <w:i/>
          <w:sz w:val="20"/>
        </w:rPr>
      </w:pPr>
    </w:p>
    <w:p w14:paraId="28BF2F87" w14:textId="77777777" w:rsidR="00A62B84" w:rsidRPr="00A6557E" w:rsidRDefault="00A62B84">
      <w:pPr>
        <w:spacing w:before="6" w:line="195" w:lineRule="exact"/>
        <w:textAlignment w:val="baseline"/>
        <w:rPr>
          <w:rFonts w:ascii="Garamond" w:eastAsia="Garamond" w:hAnsi="Garamond"/>
          <w:i/>
          <w:sz w:val="20"/>
        </w:rPr>
      </w:pPr>
    </w:p>
    <w:p w14:paraId="0F84AE1E" w14:textId="77777777" w:rsidR="00A62B84" w:rsidRPr="00A6557E" w:rsidRDefault="00A62B84">
      <w:pPr>
        <w:spacing w:before="6" w:line="195" w:lineRule="exact"/>
        <w:textAlignment w:val="baseline"/>
        <w:rPr>
          <w:rFonts w:ascii="Garamond" w:eastAsia="Garamond" w:hAnsi="Garamond"/>
          <w:i/>
          <w:sz w:val="20"/>
        </w:rPr>
      </w:pPr>
    </w:p>
    <w:p w14:paraId="770F3283" w14:textId="77777777" w:rsidR="00A62B84" w:rsidRPr="00A6557E" w:rsidRDefault="00A62B84">
      <w:pPr>
        <w:spacing w:before="6" w:line="195" w:lineRule="exact"/>
        <w:textAlignment w:val="baseline"/>
        <w:rPr>
          <w:rFonts w:ascii="Garamond" w:eastAsia="Garamond" w:hAnsi="Garamond"/>
          <w:i/>
          <w:sz w:val="20"/>
        </w:rPr>
      </w:pPr>
    </w:p>
    <w:p w14:paraId="4F36F752" w14:textId="77777777" w:rsidR="00A62B84" w:rsidRPr="00A6557E" w:rsidRDefault="00A62B84">
      <w:pPr>
        <w:spacing w:before="6" w:line="195" w:lineRule="exact"/>
        <w:textAlignment w:val="baseline"/>
        <w:rPr>
          <w:rFonts w:ascii="Garamond" w:eastAsia="Garamond" w:hAnsi="Garamond"/>
          <w:i/>
          <w:sz w:val="20"/>
        </w:rPr>
      </w:pPr>
    </w:p>
    <w:p w14:paraId="3D40C091" w14:textId="77777777" w:rsidR="00A62B84" w:rsidRPr="00A6557E" w:rsidRDefault="00A62B84">
      <w:pPr>
        <w:spacing w:before="6" w:line="195" w:lineRule="exact"/>
        <w:textAlignment w:val="baseline"/>
        <w:rPr>
          <w:rFonts w:ascii="Garamond" w:eastAsia="Garamond" w:hAnsi="Garamond"/>
          <w:i/>
          <w:sz w:val="20"/>
        </w:rPr>
      </w:pPr>
    </w:p>
    <w:p w14:paraId="3E13FF91" w14:textId="77777777" w:rsidR="00A62B84" w:rsidRPr="00A6557E" w:rsidRDefault="00A62B84">
      <w:pPr>
        <w:spacing w:before="6" w:line="195" w:lineRule="exact"/>
        <w:textAlignment w:val="baseline"/>
        <w:rPr>
          <w:rFonts w:ascii="Garamond" w:eastAsia="Garamond" w:hAnsi="Garamond"/>
          <w:i/>
          <w:sz w:val="20"/>
        </w:rPr>
      </w:pPr>
    </w:p>
    <w:p w14:paraId="58542F02" w14:textId="77777777" w:rsidR="00A62B84" w:rsidRPr="00A6557E" w:rsidRDefault="00A62B84">
      <w:pPr>
        <w:spacing w:before="6" w:line="195" w:lineRule="exact"/>
        <w:textAlignment w:val="baseline"/>
        <w:rPr>
          <w:rFonts w:ascii="Garamond" w:eastAsia="Garamond" w:hAnsi="Garamond"/>
          <w:i/>
          <w:sz w:val="20"/>
        </w:rPr>
      </w:pPr>
    </w:p>
    <w:p w14:paraId="73C987D0" w14:textId="77777777" w:rsidR="00A62B84" w:rsidRPr="00A6557E" w:rsidRDefault="00A62B84">
      <w:pPr>
        <w:spacing w:before="6" w:line="195" w:lineRule="exact"/>
        <w:textAlignment w:val="baseline"/>
        <w:rPr>
          <w:rFonts w:ascii="Garamond" w:eastAsia="Garamond" w:hAnsi="Garamond"/>
          <w:i/>
          <w:sz w:val="20"/>
        </w:rPr>
      </w:pPr>
    </w:p>
    <w:p w14:paraId="6FCEF95E" w14:textId="77777777" w:rsidR="00A62B84" w:rsidRPr="00A6557E" w:rsidRDefault="00A62B84">
      <w:pPr>
        <w:spacing w:before="6" w:line="195" w:lineRule="exact"/>
        <w:textAlignment w:val="baseline"/>
        <w:rPr>
          <w:rFonts w:ascii="Garamond" w:eastAsia="Garamond" w:hAnsi="Garamond"/>
          <w:i/>
          <w:sz w:val="20"/>
        </w:rPr>
      </w:pPr>
    </w:p>
    <w:p w14:paraId="541F14F6" w14:textId="77777777" w:rsidR="00A62B84" w:rsidRPr="00A6557E" w:rsidRDefault="00A62B84">
      <w:pPr>
        <w:spacing w:before="6" w:line="195" w:lineRule="exact"/>
        <w:textAlignment w:val="baseline"/>
        <w:rPr>
          <w:rFonts w:ascii="Garamond" w:eastAsia="Garamond" w:hAnsi="Garamond"/>
          <w:i/>
          <w:sz w:val="20"/>
        </w:rPr>
      </w:pPr>
    </w:p>
    <w:p w14:paraId="48256A2B" w14:textId="77777777" w:rsidR="00A62B84" w:rsidRPr="00A6557E" w:rsidRDefault="00A62B84">
      <w:pPr>
        <w:spacing w:before="6" w:line="195" w:lineRule="exact"/>
        <w:textAlignment w:val="baseline"/>
        <w:rPr>
          <w:rFonts w:ascii="Garamond" w:eastAsia="Garamond" w:hAnsi="Garamond"/>
          <w:i/>
          <w:sz w:val="20"/>
        </w:rPr>
      </w:pPr>
    </w:p>
    <w:p w14:paraId="264457CE" w14:textId="77777777" w:rsidR="00A62B84" w:rsidRPr="00A6557E" w:rsidRDefault="00A62B84">
      <w:pPr>
        <w:spacing w:before="6" w:line="195" w:lineRule="exact"/>
        <w:textAlignment w:val="baseline"/>
        <w:rPr>
          <w:rFonts w:ascii="Garamond" w:eastAsia="Garamond" w:hAnsi="Garamond"/>
          <w:i/>
          <w:sz w:val="20"/>
        </w:rPr>
      </w:pPr>
    </w:p>
    <w:p w14:paraId="5B341F75" w14:textId="77777777" w:rsidR="00A62B84" w:rsidRPr="00A6557E" w:rsidRDefault="00A62B84">
      <w:pPr>
        <w:spacing w:before="6" w:line="195" w:lineRule="exact"/>
        <w:textAlignment w:val="baseline"/>
        <w:rPr>
          <w:rFonts w:ascii="Garamond" w:eastAsia="Garamond" w:hAnsi="Garamond"/>
          <w:i/>
          <w:sz w:val="20"/>
        </w:rPr>
      </w:pPr>
    </w:p>
    <w:p w14:paraId="3025AB24" w14:textId="77777777" w:rsidR="00A62B84" w:rsidRPr="00A6557E" w:rsidRDefault="00A62B84">
      <w:pPr>
        <w:spacing w:before="6" w:line="195" w:lineRule="exact"/>
        <w:textAlignment w:val="baseline"/>
        <w:rPr>
          <w:rFonts w:ascii="Garamond" w:eastAsia="Garamond" w:hAnsi="Garamond"/>
          <w:i/>
          <w:sz w:val="20"/>
        </w:rPr>
      </w:pPr>
    </w:p>
    <w:p w14:paraId="56726214" w14:textId="77777777" w:rsidR="00A62B84" w:rsidRPr="00A6557E" w:rsidRDefault="00A62B84">
      <w:pPr>
        <w:spacing w:before="6" w:line="195" w:lineRule="exact"/>
        <w:textAlignment w:val="baseline"/>
        <w:rPr>
          <w:rFonts w:ascii="Garamond" w:eastAsia="Garamond" w:hAnsi="Garamond"/>
          <w:i/>
          <w:sz w:val="20"/>
        </w:rPr>
      </w:pPr>
    </w:p>
    <w:p w14:paraId="3BF7D00C" w14:textId="77777777" w:rsidR="00A62B84" w:rsidRPr="00A6557E" w:rsidRDefault="00A62B84">
      <w:pPr>
        <w:spacing w:before="6" w:line="195" w:lineRule="exact"/>
        <w:textAlignment w:val="baseline"/>
        <w:rPr>
          <w:rFonts w:ascii="Garamond" w:eastAsia="Garamond" w:hAnsi="Garamond"/>
          <w:i/>
          <w:sz w:val="20"/>
        </w:rPr>
      </w:pPr>
    </w:p>
    <w:p w14:paraId="5644132A" w14:textId="77777777" w:rsidR="00A62B84" w:rsidRPr="00A6557E" w:rsidRDefault="00A62B84">
      <w:pPr>
        <w:spacing w:before="6" w:line="195" w:lineRule="exact"/>
        <w:textAlignment w:val="baseline"/>
        <w:rPr>
          <w:rFonts w:ascii="Garamond" w:eastAsia="Garamond" w:hAnsi="Garamond"/>
          <w:i/>
          <w:sz w:val="20"/>
        </w:rPr>
      </w:pPr>
    </w:p>
    <w:p w14:paraId="73BAA437" w14:textId="77777777" w:rsidR="00A62B84" w:rsidRPr="00A6557E" w:rsidRDefault="00A62B84">
      <w:pPr>
        <w:spacing w:before="6" w:line="195" w:lineRule="exact"/>
        <w:textAlignment w:val="baseline"/>
        <w:rPr>
          <w:rFonts w:ascii="Garamond" w:eastAsia="Garamond" w:hAnsi="Garamond"/>
          <w:i/>
          <w:sz w:val="20"/>
        </w:rPr>
      </w:pPr>
    </w:p>
    <w:p w14:paraId="1D08AD8C" w14:textId="77777777" w:rsidR="00A62B84" w:rsidRPr="00A6557E" w:rsidRDefault="00A62B84">
      <w:pPr>
        <w:spacing w:before="6" w:line="195" w:lineRule="exact"/>
        <w:textAlignment w:val="baseline"/>
        <w:rPr>
          <w:rFonts w:ascii="Garamond" w:eastAsia="Garamond" w:hAnsi="Garamond"/>
          <w:i/>
          <w:sz w:val="20"/>
        </w:rPr>
      </w:pPr>
    </w:p>
    <w:p w14:paraId="410B2DDD" w14:textId="77777777" w:rsidR="00A62B84" w:rsidRPr="00A6557E" w:rsidRDefault="00A62B84">
      <w:pPr>
        <w:spacing w:before="6" w:line="195" w:lineRule="exact"/>
        <w:textAlignment w:val="baseline"/>
        <w:rPr>
          <w:rFonts w:ascii="Garamond" w:eastAsia="Garamond" w:hAnsi="Garamond"/>
          <w:i/>
          <w:sz w:val="20"/>
        </w:rPr>
      </w:pPr>
    </w:p>
    <w:p w14:paraId="34FB2E9F" w14:textId="77777777" w:rsidR="00A62B84" w:rsidRPr="00A6557E" w:rsidRDefault="00A62B84">
      <w:pPr>
        <w:spacing w:before="6" w:line="195" w:lineRule="exact"/>
        <w:textAlignment w:val="baseline"/>
        <w:rPr>
          <w:rFonts w:ascii="Garamond" w:eastAsia="Garamond" w:hAnsi="Garamond"/>
          <w:i/>
          <w:sz w:val="20"/>
        </w:rPr>
      </w:pPr>
    </w:p>
    <w:p w14:paraId="4551DC9E" w14:textId="77777777" w:rsidR="00A62B84" w:rsidRPr="00A6557E" w:rsidRDefault="00A62B84">
      <w:pPr>
        <w:spacing w:before="6" w:line="195" w:lineRule="exact"/>
        <w:textAlignment w:val="baseline"/>
        <w:rPr>
          <w:rFonts w:ascii="Garamond" w:eastAsia="Garamond" w:hAnsi="Garamond"/>
          <w:i/>
          <w:sz w:val="20"/>
        </w:rPr>
      </w:pPr>
    </w:p>
    <w:p w14:paraId="64057D9B" w14:textId="77777777" w:rsidR="00A62B84" w:rsidRPr="00A6557E" w:rsidRDefault="00A62B84">
      <w:pPr>
        <w:spacing w:before="6" w:line="195" w:lineRule="exact"/>
        <w:textAlignment w:val="baseline"/>
        <w:rPr>
          <w:rFonts w:ascii="Garamond" w:eastAsia="Garamond" w:hAnsi="Garamond"/>
          <w:i/>
          <w:sz w:val="20"/>
        </w:rPr>
      </w:pPr>
    </w:p>
    <w:p w14:paraId="2E614294" w14:textId="77777777" w:rsidR="00A62B84" w:rsidRPr="00A6557E" w:rsidRDefault="00A62B84">
      <w:pPr>
        <w:spacing w:before="6" w:line="195" w:lineRule="exact"/>
        <w:textAlignment w:val="baseline"/>
        <w:rPr>
          <w:rFonts w:ascii="Garamond" w:eastAsia="Garamond" w:hAnsi="Garamond"/>
          <w:i/>
          <w:sz w:val="20"/>
        </w:rPr>
      </w:pPr>
    </w:p>
    <w:p w14:paraId="1B4CDF0B" w14:textId="77777777" w:rsidR="00A62B84" w:rsidRPr="00A6557E" w:rsidRDefault="00A62B84">
      <w:pPr>
        <w:spacing w:before="6" w:line="195" w:lineRule="exact"/>
        <w:textAlignment w:val="baseline"/>
        <w:rPr>
          <w:rFonts w:ascii="Garamond" w:eastAsia="Garamond" w:hAnsi="Garamond"/>
          <w:i/>
          <w:sz w:val="20"/>
        </w:rPr>
      </w:pPr>
    </w:p>
    <w:p w14:paraId="20E866E0" w14:textId="77777777" w:rsidR="00A62B84" w:rsidRPr="00A6557E" w:rsidRDefault="00A62B84">
      <w:pPr>
        <w:spacing w:before="6" w:line="195" w:lineRule="exact"/>
        <w:textAlignment w:val="baseline"/>
        <w:rPr>
          <w:rFonts w:ascii="Garamond" w:eastAsia="Garamond" w:hAnsi="Garamond"/>
          <w:i/>
          <w:sz w:val="20"/>
        </w:rPr>
      </w:pPr>
    </w:p>
    <w:p w14:paraId="5CE5C659" w14:textId="77777777" w:rsidR="00A62B84" w:rsidRPr="00A6557E" w:rsidRDefault="00A62B84">
      <w:pPr>
        <w:spacing w:before="6" w:line="195" w:lineRule="exact"/>
        <w:textAlignment w:val="baseline"/>
        <w:rPr>
          <w:rFonts w:ascii="Garamond" w:eastAsia="Garamond" w:hAnsi="Garamond"/>
          <w:i/>
          <w:sz w:val="20"/>
        </w:rPr>
      </w:pPr>
    </w:p>
    <w:p w14:paraId="27836AAC" w14:textId="77777777" w:rsidR="00A62B84" w:rsidRPr="00A6557E" w:rsidRDefault="00A62B84">
      <w:pPr>
        <w:spacing w:before="6" w:line="195" w:lineRule="exact"/>
        <w:textAlignment w:val="baseline"/>
        <w:rPr>
          <w:rFonts w:ascii="Garamond" w:eastAsia="Garamond" w:hAnsi="Garamond"/>
          <w:i/>
          <w:sz w:val="20"/>
        </w:rPr>
      </w:pPr>
    </w:p>
    <w:p w14:paraId="5118CC73" w14:textId="77777777" w:rsidR="00A62B84" w:rsidRPr="00A6557E" w:rsidRDefault="00A62B84">
      <w:pPr>
        <w:spacing w:before="6" w:line="195" w:lineRule="exact"/>
        <w:textAlignment w:val="baseline"/>
        <w:rPr>
          <w:rFonts w:ascii="Garamond" w:eastAsia="Garamond" w:hAnsi="Garamond"/>
          <w:i/>
          <w:sz w:val="20"/>
        </w:rPr>
      </w:pPr>
    </w:p>
    <w:p w14:paraId="1D77B2BA" w14:textId="77777777" w:rsidR="00A62B84" w:rsidRPr="00A6557E" w:rsidRDefault="00A62B84">
      <w:pPr>
        <w:spacing w:before="6" w:line="195" w:lineRule="exact"/>
        <w:textAlignment w:val="baseline"/>
        <w:rPr>
          <w:rFonts w:ascii="Garamond" w:eastAsia="Garamond" w:hAnsi="Garamond"/>
          <w:i/>
          <w:sz w:val="20"/>
        </w:rPr>
      </w:pPr>
    </w:p>
    <w:p w14:paraId="55C36B29" w14:textId="77777777" w:rsidR="00FA417B" w:rsidRPr="00A6557E" w:rsidRDefault="00FA417B">
      <w:pPr>
        <w:sectPr w:rsidR="00FA417B" w:rsidRPr="00A6557E" w:rsidSect="00A62B84">
          <w:type w:val="continuous"/>
          <w:pgSz w:w="12240" w:h="15840"/>
          <w:pgMar w:top="1440" w:right="1440" w:bottom="1440" w:left="1440" w:header="720" w:footer="720" w:gutter="0"/>
          <w:cols w:space="720"/>
        </w:sectPr>
      </w:pPr>
    </w:p>
    <w:p w14:paraId="5AF125F0" w14:textId="77777777" w:rsidR="00A62B84" w:rsidRPr="00A6557E" w:rsidRDefault="00A62B84">
      <w:pPr>
        <w:spacing w:before="11" w:line="322" w:lineRule="exact"/>
        <w:ind w:left="648" w:hanging="648"/>
        <w:textAlignment w:val="baseline"/>
        <w:rPr>
          <w:rFonts w:eastAsia="Times New Roman"/>
          <w:spacing w:val="-1"/>
          <w:sz w:val="28"/>
        </w:rPr>
      </w:pPr>
    </w:p>
    <w:p w14:paraId="49CC664B" w14:textId="77777777" w:rsidR="00A62B84" w:rsidRPr="00A6557E" w:rsidRDefault="00A62B84">
      <w:pPr>
        <w:spacing w:before="11" w:line="322" w:lineRule="exact"/>
        <w:ind w:left="648" w:hanging="648"/>
        <w:textAlignment w:val="baseline"/>
        <w:rPr>
          <w:rFonts w:eastAsia="Times New Roman"/>
          <w:spacing w:val="-1"/>
          <w:sz w:val="28"/>
        </w:rPr>
      </w:pPr>
    </w:p>
    <w:p w14:paraId="7C06EC00" w14:textId="77777777" w:rsidR="00A62B84" w:rsidRPr="00A6557E" w:rsidRDefault="00A62B84">
      <w:pPr>
        <w:spacing w:before="11" w:line="322" w:lineRule="exact"/>
        <w:ind w:left="648" w:hanging="648"/>
        <w:textAlignment w:val="baseline"/>
        <w:rPr>
          <w:rFonts w:eastAsia="Times New Roman"/>
          <w:spacing w:val="-1"/>
          <w:sz w:val="28"/>
        </w:rPr>
      </w:pPr>
    </w:p>
    <w:p w14:paraId="6F9E1B72" w14:textId="77777777" w:rsidR="00A62B84" w:rsidRPr="00A6557E" w:rsidRDefault="00A62B84">
      <w:pPr>
        <w:spacing w:before="11" w:line="322" w:lineRule="exact"/>
        <w:ind w:left="648" w:hanging="648"/>
        <w:textAlignment w:val="baseline"/>
        <w:rPr>
          <w:rFonts w:eastAsia="Times New Roman"/>
          <w:spacing w:val="-1"/>
          <w:sz w:val="28"/>
        </w:rPr>
      </w:pPr>
    </w:p>
    <w:p w14:paraId="69BBE730" w14:textId="77777777" w:rsidR="00A62B84" w:rsidRPr="00A6557E" w:rsidRDefault="00A62B84">
      <w:pPr>
        <w:spacing w:before="11" w:line="322" w:lineRule="exact"/>
        <w:ind w:left="648" w:hanging="648"/>
        <w:textAlignment w:val="baseline"/>
        <w:rPr>
          <w:rFonts w:eastAsia="Times New Roman"/>
          <w:spacing w:val="-1"/>
          <w:sz w:val="28"/>
        </w:rPr>
      </w:pPr>
    </w:p>
    <w:p w14:paraId="03AFE0FA" w14:textId="77777777" w:rsidR="00A62B84" w:rsidRPr="00A6557E" w:rsidRDefault="00A62B84">
      <w:pPr>
        <w:spacing w:before="11" w:line="322" w:lineRule="exact"/>
        <w:ind w:left="648" w:hanging="648"/>
        <w:textAlignment w:val="baseline"/>
        <w:rPr>
          <w:rFonts w:eastAsia="Times New Roman"/>
          <w:spacing w:val="-1"/>
          <w:sz w:val="28"/>
        </w:rPr>
      </w:pPr>
    </w:p>
    <w:p w14:paraId="49DF4FFB" w14:textId="77777777" w:rsidR="00A62B84" w:rsidRPr="00A6557E" w:rsidRDefault="00A62B84">
      <w:pPr>
        <w:spacing w:before="11" w:line="322" w:lineRule="exact"/>
        <w:ind w:left="648" w:hanging="648"/>
        <w:textAlignment w:val="baseline"/>
        <w:rPr>
          <w:rFonts w:eastAsia="Times New Roman"/>
          <w:spacing w:val="-1"/>
          <w:sz w:val="28"/>
        </w:rPr>
      </w:pPr>
    </w:p>
    <w:p w14:paraId="4B9D785B" w14:textId="77777777" w:rsidR="00A62B84" w:rsidRPr="00A6557E" w:rsidRDefault="00A62B84">
      <w:pPr>
        <w:spacing w:before="11" w:line="322" w:lineRule="exact"/>
        <w:ind w:left="648" w:hanging="648"/>
        <w:textAlignment w:val="baseline"/>
        <w:rPr>
          <w:rFonts w:eastAsia="Times New Roman"/>
          <w:spacing w:val="-1"/>
          <w:sz w:val="28"/>
        </w:rPr>
      </w:pPr>
    </w:p>
    <w:p w14:paraId="0B65E23D" w14:textId="77777777" w:rsidR="00A62B84" w:rsidRPr="00A6557E" w:rsidRDefault="00A62B84">
      <w:pPr>
        <w:spacing w:before="11" w:line="322" w:lineRule="exact"/>
        <w:ind w:left="648" w:hanging="648"/>
        <w:textAlignment w:val="baseline"/>
        <w:rPr>
          <w:rFonts w:eastAsia="Times New Roman"/>
          <w:spacing w:val="-1"/>
          <w:sz w:val="28"/>
        </w:rPr>
      </w:pPr>
    </w:p>
    <w:p w14:paraId="7807D532" w14:textId="77777777" w:rsidR="00A62B84" w:rsidRPr="00A6557E" w:rsidRDefault="00A62B84">
      <w:pPr>
        <w:spacing w:before="11" w:line="322" w:lineRule="exact"/>
        <w:ind w:left="648" w:hanging="648"/>
        <w:textAlignment w:val="baseline"/>
        <w:rPr>
          <w:rFonts w:eastAsia="Times New Roman"/>
          <w:spacing w:val="-1"/>
          <w:sz w:val="28"/>
        </w:rPr>
      </w:pPr>
    </w:p>
    <w:p w14:paraId="6C0FBD42" w14:textId="77777777" w:rsidR="00A62B84" w:rsidRPr="00A6557E" w:rsidRDefault="00A62B84">
      <w:pPr>
        <w:spacing w:before="11" w:line="322" w:lineRule="exact"/>
        <w:ind w:left="648" w:hanging="648"/>
        <w:textAlignment w:val="baseline"/>
        <w:rPr>
          <w:rFonts w:eastAsia="Times New Roman"/>
          <w:spacing w:val="-1"/>
          <w:sz w:val="28"/>
        </w:rPr>
      </w:pPr>
    </w:p>
    <w:p w14:paraId="4ED0F589" w14:textId="77777777" w:rsidR="00A62B84" w:rsidRPr="00A6557E" w:rsidRDefault="00A62B84">
      <w:pPr>
        <w:spacing w:before="11" w:line="322" w:lineRule="exact"/>
        <w:ind w:left="648" w:hanging="648"/>
        <w:textAlignment w:val="baseline"/>
        <w:rPr>
          <w:rFonts w:eastAsia="Times New Roman"/>
          <w:spacing w:val="-1"/>
          <w:sz w:val="28"/>
        </w:rPr>
      </w:pPr>
    </w:p>
    <w:p w14:paraId="5AC181AE" w14:textId="77777777" w:rsidR="00A62B84" w:rsidRPr="00A6557E" w:rsidRDefault="00A62B84">
      <w:pPr>
        <w:spacing w:before="11" w:line="322" w:lineRule="exact"/>
        <w:ind w:left="648" w:hanging="648"/>
        <w:textAlignment w:val="baseline"/>
        <w:rPr>
          <w:rFonts w:eastAsia="Times New Roman"/>
          <w:spacing w:val="-1"/>
          <w:sz w:val="28"/>
        </w:rPr>
      </w:pPr>
    </w:p>
    <w:p w14:paraId="20A55731" w14:textId="77777777" w:rsidR="00A62B84" w:rsidRPr="00A6557E" w:rsidRDefault="00A62B84">
      <w:pPr>
        <w:spacing w:before="11" w:line="322" w:lineRule="exact"/>
        <w:ind w:left="648" w:hanging="648"/>
        <w:textAlignment w:val="baseline"/>
        <w:rPr>
          <w:rFonts w:eastAsia="Times New Roman"/>
          <w:spacing w:val="-1"/>
          <w:sz w:val="28"/>
        </w:rPr>
      </w:pPr>
    </w:p>
    <w:p w14:paraId="0B88AFDE" w14:textId="77777777" w:rsidR="00A62B84" w:rsidRPr="00A6557E" w:rsidRDefault="00A62B84">
      <w:pPr>
        <w:spacing w:before="11" w:line="322" w:lineRule="exact"/>
        <w:ind w:left="648" w:hanging="648"/>
        <w:textAlignment w:val="baseline"/>
        <w:rPr>
          <w:rFonts w:eastAsia="Times New Roman"/>
          <w:spacing w:val="-1"/>
          <w:sz w:val="28"/>
        </w:rPr>
      </w:pPr>
    </w:p>
    <w:p w14:paraId="56D40AE2" w14:textId="77777777" w:rsidR="00A62B84" w:rsidRPr="00A6557E" w:rsidRDefault="00A62B84">
      <w:pPr>
        <w:spacing w:before="11" w:line="322" w:lineRule="exact"/>
        <w:ind w:left="648" w:hanging="648"/>
        <w:textAlignment w:val="baseline"/>
        <w:rPr>
          <w:rFonts w:eastAsia="Times New Roman"/>
          <w:spacing w:val="-1"/>
          <w:sz w:val="28"/>
        </w:rPr>
      </w:pPr>
    </w:p>
    <w:p w14:paraId="44F2F809" w14:textId="62BBB9D8" w:rsidR="00FA417B" w:rsidRPr="00A6557E" w:rsidRDefault="00E21993">
      <w:pPr>
        <w:spacing w:before="11" w:line="322" w:lineRule="exact"/>
        <w:ind w:left="648" w:hanging="648"/>
        <w:textAlignment w:val="baseline"/>
        <w:rPr>
          <w:rFonts w:eastAsia="Times New Roman"/>
          <w:spacing w:val="-1"/>
          <w:sz w:val="28"/>
        </w:rPr>
      </w:pPr>
      <w:r w:rsidRPr="00A6557E">
        <w:rPr>
          <w:rFonts w:eastAsia="Times New Roman"/>
          <w:spacing w:val="-1"/>
          <w:sz w:val="28"/>
        </w:rPr>
        <w:t xml:space="preserve">Benefits under the </w:t>
      </w:r>
      <w:r w:rsidR="00CD3D45" w:rsidRPr="00A6557E">
        <w:rPr>
          <w:rFonts w:eastAsia="Times New Roman"/>
          <w:spacing w:val="-1"/>
          <w:sz w:val="28"/>
        </w:rPr>
        <w:t>Short-Term</w:t>
      </w:r>
      <w:r w:rsidRPr="00A6557E">
        <w:rPr>
          <w:rFonts w:eastAsia="Times New Roman"/>
          <w:spacing w:val="-1"/>
          <w:sz w:val="28"/>
        </w:rPr>
        <w:t xml:space="preserve"> Disability Salary Continuation Plan described in the following pages are provided and funded by the Employer.</w:t>
      </w:r>
    </w:p>
    <w:p w14:paraId="38223993" w14:textId="1FB26837" w:rsidR="00FA417B" w:rsidRPr="00A6557E" w:rsidRDefault="00E21993">
      <w:pPr>
        <w:spacing w:before="321" w:after="8589" w:line="322" w:lineRule="exact"/>
        <w:jc w:val="center"/>
        <w:textAlignment w:val="baseline"/>
        <w:rPr>
          <w:rFonts w:eastAsia="Times New Roman"/>
          <w:sz w:val="28"/>
        </w:rPr>
      </w:pPr>
      <w:r w:rsidRPr="00A6557E">
        <w:rPr>
          <w:rFonts w:eastAsia="Times New Roman"/>
          <w:sz w:val="28"/>
        </w:rPr>
        <w:t>The Employer has full responsibility for payment of any benefits due according to the terms and conditions of the Plan.</w:t>
      </w:r>
    </w:p>
    <w:p w14:paraId="1407A11C" w14:textId="77777777" w:rsidR="00FA417B" w:rsidRPr="00A6557E" w:rsidRDefault="00FA417B">
      <w:pPr>
        <w:spacing w:before="321" w:after="8589" w:line="322" w:lineRule="exact"/>
        <w:sectPr w:rsidR="00FA417B" w:rsidRPr="00A6557E" w:rsidSect="00A62B84">
          <w:footerReference w:type="default" r:id="rId12"/>
          <w:pgSz w:w="12240" w:h="15840"/>
          <w:pgMar w:top="1440" w:right="1440" w:bottom="1440" w:left="1440" w:header="720" w:footer="720" w:gutter="0"/>
          <w:cols w:space="720"/>
        </w:sectPr>
      </w:pPr>
    </w:p>
    <w:p w14:paraId="43070836" w14:textId="006089F0" w:rsidR="00FA417B" w:rsidRPr="00A6557E" w:rsidRDefault="00BA6280">
      <w:pPr>
        <w:spacing w:before="53" w:after="38" w:line="273" w:lineRule="exact"/>
        <w:ind w:left="72"/>
        <w:jc w:val="center"/>
        <w:textAlignment w:val="baseline"/>
        <w:rPr>
          <w:rFonts w:eastAsia="Times New Roman"/>
          <w:b/>
          <w:sz w:val="24"/>
        </w:rPr>
      </w:pPr>
      <w:r>
        <w:lastRenderedPageBreak/>
        <w:pict w14:anchorId="77AC9BB7">
          <v:line id="_x0000_s2050" style="position:absolute;left:0;text-align:left;z-index:251658240;mso-position-horizontal-relative:page;mso-position-vertical-relative:page" from="78pt,90pt" to="524.6pt,90pt" strokeweight=".5pt">
            <w10:wrap anchorx="page" anchory="page"/>
          </v:line>
        </w:pict>
      </w:r>
      <w:r>
        <w:pict w14:anchorId="5ABBF4D6">
          <v:line id="_x0000_s2051" style="position:absolute;left:0;text-align:left;z-index:251657216;mso-position-horizontal-relative:page;mso-position-vertical-relative:page" from="78pt,66.75pt" to="524.6pt,66.75pt" strokeweight=".7pt">
            <w10:wrap anchorx="page" anchory="page"/>
          </v:line>
        </w:pict>
      </w:r>
      <w:r w:rsidR="00E21993" w:rsidRPr="00A6557E">
        <w:rPr>
          <w:rFonts w:eastAsia="Times New Roman"/>
          <w:b/>
          <w:sz w:val="24"/>
        </w:rPr>
        <w:t>Table of Contents</w:t>
      </w:r>
    </w:p>
    <w:p w14:paraId="7FD2E5E4" w14:textId="25A048DA" w:rsidR="00FA417B" w:rsidRPr="00A6557E" w:rsidRDefault="00E21993" w:rsidP="00EE51D9">
      <w:pPr>
        <w:tabs>
          <w:tab w:val="right" w:leader="dot" w:pos="9090"/>
        </w:tabs>
        <w:spacing w:before="270" w:line="273" w:lineRule="exact"/>
        <w:ind w:left="72" w:right="270"/>
        <w:jc w:val="both"/>
        <w:textAlignment w:val="baseline"/>
        <w:rPr>
          <w:rFonts w:eastAsia="Times New Roman"/>
          <w:sz w:val="24"/>
        </w:rPr>
      </w:pPr>
      <w:r w:rsidRPr="00A6557E">
        <w:rPr>
          <w:rFonts w:eastAsia="Times New Roman"/>
          <w:sz w:val="24"/>
        </w:rPr>
        <w:t>DEFINITIONS</w:t>
      </w:r>
      <w:r w:rsidRPr="00A6557E">
        <w:rPr>
          <w:rFonts w:eastAsia="Times New Roman"/>
          <w:sz w:val="24"/>
        </w:rPr>
        <w:tab/>
      </w:r>
      <w:r w:rsidR="005017A7" w:rsidRPr="00A6557E">
        <w:rPr>
          <w:rFonts w:eastAsia="Times New Roman"/>
          <w:sz w:val="24"/>
        </w:rPr>
        <w:t>1</w:t>
      </w:r>
    </w:p>
    <w:p w14:paraId="58CA59B5" w14:textId="03A50909"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ELIGIBILITY</w:t>
      </w:r>
      <w:r w:rsidRPr="00A6557E">
        <w:rPr>
          <w:rFonts w:eastAsia="Times New Roman"/>
          <w:sz w:val="24"/>
        </w:rPr>
        <w:tab/>
      </w:r>
      <w:r w:rsidR="006C63F6">
        <w:rPr>
          <w:rFonts w:eastAsia="Times New Roman"/>
          <w:sz w:val="24"/>
        </w:rPr>
        <w:t>1</w:t>
      </w:r>
    </w:p>
    <w:p w14:paraId="65E05496" w14:textId="396ED2EA"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BENEFITS</w:t>
      </w:r>
      <w:r w:rsidRPr="00A6557E">
        <w:rPr>
          <w:rFonts w:eastAsia="Times New Roman"/>
          <w:sz w:val="24"/>
        </w:rPr>
        <w:tab/>
      </w:r>
      <w:r w:rsidR="006C63F6">
        <w:rPr>
          <w:rFonts w:eastAsia="Times New Roman"/>
          <w:sz w:val="24"/>
        </w:rPr>
        <w:t>1</w:t>
      </w:r>
    </w:p>
    <w:p w14:paraId="6A19E48B" w14:textId="00B2FFB7"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BENEFIT EXCLUSIONS</w:t>
      </w:r>
      <w:r w:rsidRPr="00A6557E">
        <w:rPr>
          <w:rFonts w:eastAsia="Times New Roman"/>
          <w:sz w:val="24"/>
        </w:rPr>
        <w:tab/>
      </w:r>
      <w:r w:rsidR="006C63F6">
        <w:rPr>
          <w:rFonts w:eastAsia="Times New Roman"/>
          <w:sz w:val="24"/>
        </w:rPr>
        <w:t>3</w:t>
      </w:r>
    </w:p>
    <w:p w14:paraId="7E619178" w14:textId="2FA5AB7A"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EMPLOYMENT TERMINATION</w:t>
      </w:r>
      <w:r w:rsidRPr="00A6557E">
        <w:rPr>
          <w:rFonts w:eastAsia="Times New Roman"/>
          <w:sz w:val="24"/>
        </w:rPr>
        <w:tab/>
      </w:r>
      <w:r w:rsidR="006C63F6">
        <w:rPr>
          <w:rFonts w:eastAsia="Times New Roman"/>
          <w:sz w:val="24"/>
        </w:rPr>
        <w:t>3</w:t>
      </w:r>
    </w:p>
    <w:p w14:paraId="001694CB" w14:textId="68582B06"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PERIODS OF DISABILITY / RECURRENT DISABILITY</w:t>
      </w:r>
      <w:r w:rsidRPr="00A6557E">
        <w:rPr>
          <w:rFonts w:eastAsia="Times New Roman"/>
          <w:sz w:val="24"/>
        </w:rPr>
        <w:tab/>
      </w:r>
      <w:r w:rsidR="00953DF1">
        <w:rPr>
          <w:rFonts w:eastAsia="Times New Roman"/>
          <w:sz w:val="24"/>
        </w:rPr>
        <w:t>4</w:t>
      </w:r>
    </w:p>
    <w:p w14:paraId="7D56EE4F" w14:textId="6F6DCA5F"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OTHER BENEFITS</w:t>
      </w:r>
      <w:r w:rsidRPr="00A6557E">
        <w:rPr>
          <w:rFonts w:eastAsia="Times New Roman"/>
          <w:sz w:val="24"/>
        </w:rPr>
        <w:tab/>
      </w:r>
      <w:r w:rsidR="006C63F6">
        <w:rPr>
          <w:rFonts w:eastAsia="Times New Roman"/>
          <w:sz w:val="24"/>
        </w:rPr>
        <w:t>4</w:t>
      </w:r>
    </w:p>
    <w:p w14:paraId="0B01403E" w14:textId="7B45D14D"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 xml:space="preserve">COORDINATION WITH THE COLLEGE’S FAMILY AND MEDICAL LEAVE </w:t>
      </w:r>
      <w:r w:rsidR="00953DF1">
        <w:rPr>
          <w:rFonts w:eastAsia="Times New Roman"/>
          <w:sz w:val="24"/>
        </w:rPr>
        <w:t>POLICY</w:t>
      </w:r>
      <w:r w:rsidRPr="00A6557E">
        <w:rPr>
          <w:rFonts w:eastAsia="Times New Roman"/>
          <w:sz w:val="24"/>
        </w:rPr>
        <w:tab/>
      </w:r>
      <w:r w:rsidR="006C63F6">
        <w:rPr>
          <w:rFonts w:eastAsia="Times New Roman"/>
          <w:sz w:val="24"/>
        </w:rPr>
        <w:t>4</w:t>
      </w:r>
    </w:p>
    <w:p w14:paraId="4A0A4F3B" w14:textId="249967C3"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COORDINATION WITH LONG -TERM DISABILITY (LTD) BENEFITS</w:t>
      </w:r>
      <w:r w:rsidRPr="00A6557E">
        <w:rPr>
          <w:rFonts w:eastAsia="Times New Roman"/>
          <w:sz w:val="24"/>
        </w:rPr>
        <w:tab/>
      </w:r>
      <w:r w:rsidR="006C63F6">
        <w:rPr>
          <w:rFonts w:eastAsia="Times New Roman"/>
          <w:sz w:val="24"/>
        </w:rPr>
        <w:t>4</w:t>
      </w:r>
    </w:p>
    <w:p w14:paraId="088E79EE" w14:textId="3998114A"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CLAIMS</w:t>
      </w:r>
      <w:r w:rsidRPr="00A6557E">
        <w:rPr>
          <w:rFonts w:eastAsia="Times New Roman"/>
          <w:sz w:val="24"/>
        </w:rPr>
        <w:tab/>
      </w:r>
      <w:r w:rsidR="006C63F6">
        <w:rPr>
          <w:rFonts w:eastAsia="Times New Roman"/>
          <w:sz w:val="24"/>
        </w:rPr>
        <w:t>4</w:t>
      </w:r>
    </w:p>
    <w:p w14:paraId="4362DBED" w14:textId="10AA819F" w:rsidR="005017A7" w:rsidRPr="00A6557E" w:rsidRDefault="005017A7"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CLAIMS PROCEDURES</w:t>
      </w:r>
      <w:r w:rsidRPr="00A6557E">
        <w:rPr>
          <w:rFonts w:eastAsia="Times New Roman"/>
          <w:sz w:val="24"/>
        </w:rPr>
        <w:tab/>
      </w:r>
      <w:r w:rsidR="006C63F6">
        <w:rPr>
          <w:rFonts w:eastAsia="Times New Roman"/>
          <w:sz w:val="24"/>
        </w:rPr>
        <w:t>5</w:t>
      </w:r>
    </w:p>
    <w:p w14:paraId="5CE85DBA" w14:textId="2F30A8FD"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SUBROGATION</w:t>
      </w:r>
      <w:r w:rsidRPr="00A6557E">
        <w:rPr>
          <w:rFonts w:eastAsia="Times New Roman"/>
          <w:sz w:val="24"/>
        </w:rPr>
        <w:tab/>
      </w:r>
      <w:r w:rsidR="006C63F6">
        <w:rPr>
          <w:rFonts w:eastAsia="Times New Roman"/>
          <w:sz w:val="24"/>
        </w:rPr>
        <w:t>9</w:t>
      </w:r>
    </w:p>
    <w:p w14:paraId="5960803C" w14:textId="32A91B0E"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RECOVERY OF OVERPAYMENTS</w:t>
      </w:r>
      <w:r w:rsidRPr="00A6557E">
        <w:rPr>
          <w:rFonts w:eastAsia="Times New Roman"/>
          <w:sz w:val="24"/>
        </w:rPr>
        <w:tab/>
      </w:r>
      <w:r w:rsidR="006C63F6">
        <w:rPr>
          <w:rFonts w:eastAsia="Times New Roman"/>
          <w:sz w:val="24"/>
        </w:rPr>
        <w:t>9</w:t>
      </w:r>
    </w:p>
    <w:p w14:paraId="66246B91" w14:textId="4036DBFD" w:rsidR="00FA417B" w:rsidRPr="00A6557E" w:rsidRDefault="00E21993" w:rsidP="00EE51D9">
      <w:pPr>
        <w:tabs>
          <w:tab w:val="right" w:leader="dot" w:pos="9090"/>
        </w:tabs>
        <w:spacing w:before="279" w:line="273" w:lineRule="exact"/>
        <w:ind w:left="72" w:right="270"/>
        <w:jc w:val="both"/>
        <w:textAlignment w:val="baseline"/>
        <w:rPr>
          <w:rFonts w:eastAsia="Times New Roman"/>
          <w:sz w:val="24"/>
        </w:rPr>
      </w:pPr>
      <w:r w:rsidRPr="00A6557E">
        <w:rPr>
          <w:rFonts w:eastAsia="Times New Roman"/>
          <w:sz w:val="24"/>
        </w:rPr>
        <w:t>MISCELLANEOUS</w:t>
      </w:r>
      <w:r w:rsidRPr="00A6557E">
        <w:rPr>
          <w:rFonts w:eastAsia="Times New Roman"/>
          <w:sz w:val="24"/>
        </w:rPr>
        <w:tab/>
      </w:r>
      <w:r w:rsidR="00953DF1">
        <w:rPr>
          <w:rFonts w:eastAsia="Times New Roman"/>
          <w:sz w:val="24"/>
        </w:rPr>
        <w:t>10</w:t>
      </w:r>
    </w:p>
    <w:p w14:paraId="1E3F777D" w14:textId="18E716F4" w:rsidR="00FA417B" w:rsidRPr="00A6557E" w:rsidRDefault="00E21993" w:rsidP="00EE51D9">
      <w:pPr>
        <w:tabs>
          <w:tab w:val="right" w:leader="dot" w:pos="9090"/>
        </w:tabs>
        <w:spacing w:before="279" w:after="5112" w:line="273" w:lineRule="exact"/>
        <w:ind w:left="72" w:right="270"/>
        <w:jc w:val="both"/>
        <w:textAlignment w:val="baseline"/>
        <w:rPr>
          <w:rFonts w:eastAsia="Times New Roman"/>
          <w:sz w:val="24"/>
          <w:u w:val="single"/>
        </w:rPr>
      </w:pPr>
      <w:r w:rsidRPr="00A6557E">
        <w:rPr>
          <w:rFonts w:eastAsia="Times New Roman"/>
          <w:sz w:val="24"/>
        </w:rPr>
        <w:t>ADMIN</w:t>
      </w:r>
      <w:r w:rsidR="00A62B84" w:rsidRPr="00A6557E">
        <w:rPr>
          <w:rFonts w:eastAsia="Times New Roman"/>
          <w:sz w:val="24"/>
        </w:rPr>
        <w:t>I</w:t>
      </w:r>
      <w:r w:rsidRPr="00A6557E">
        <w:rPr>
          <w:rFonts w:eastAsia="Times New Roman"/>
          <w:sz w:val="24"/>
        </w:rPr>
        <w:t>STRATION</w:t>
      </w:r>
      <w:r w:rsidRPr="00A6557E">
        <w:rPr>
          <w:rFonts w:eastAsia="Times New Roman"/>
          <w:sz w:val="24"/>
        </w:rPr>
        <w:tab/>
      </w:r>
      <w:r w:rsidR="005017A7" w:rsidRPr="00A6557E">
        <w:rPr>
          <w:rFonts w:eastAsia="Times New Roman"/>
          <w:sz w:val="24"/>
        </w:rPr>
        <w:t>1</w:t>
      </w:r>
      <w:r w:rsidR="006C63F6">
        <w:rPr>
          <w:rFonts w:eastAsia="Times New Roman"/>
          <w:sz w:val="24"/>
        </w:rPr>
        <w:t>0</w:t>
      </w:r>
    </w:p>
    <w:p w14:paraId="03D7B9C6" w14:textId="77777777" w:rsidR="00FA417B" w:rsidRPr="00A6557E" w:rsidRDefault="00FA417B">
      <w:pPr>
        <w:spacing w:before="279" w:after="5112" w:line="273" w:lineRule="exact"/>
        <w:sectPr w:rsidR="00FA417B" w:rsidRPr="00A6557E" w:rsidSect="00A62B84">
          <w:footerReference w:type="default" r:id="rId13"/>
          <w:pgSz w:w="12240" w:h="15840"/>
          <w:pgMar w:top="1440" w:right="1440" w:bottom="1440" w:left="1440" w:header="720" w:footer="720" w:gutter="0"/>
          <w:cols w:space="720"/>
        </w:sectPr>
      </w:pPr>
    </w:p>
    <w:p w14:paraId="4B685005" w14:textId="6B0BEED6" w:rsidR="00FA417B" w:rsidRPr="00CD3D45" w:rsidRDefault="00E21993" w:rsidP="0089348D">
      <w:pPr>
        <w:textAlignment w:val="baseline"/>
        <w:rPr>
          <w:rFonts w:eastAsia="Times New Roman"/>
        </w:rPr>
      </w:pPr>
      <w:r w:rsidRPr="00CD3D45">
        <w:rPr>
          <w:rFonts w:eastAsia="Times New Roman"/>
        </w:rPr>
        <w:lastRenderedPageBreak/>
        <w:t xml:space="preserve">The Bowdoin College (the “College”) </w:t>
      </w:r>
      <w:r w:rsidR="00E85C20" w:rsidRPr="00CD3D45">
        <w:rPr>
          <w:rFonts w:eastAsia="Times New Roman"/>
        </w:rPr>
        <w:t xml:space="preserve">established the </w:t>
      </w:r>
      <w:r w:rsidR="00FD2815" w:rsidRPr="00CD3D45">
        <w:rPr>
          <w:rFonts w:eastAsia="Times New Roman"/>
        </w:rPr>
        <w:t xml:space="preserve">Bowdoin College </w:t>
      </w:r>
      <w:r w:rsidRPr="00CD3D45">
        <w:rPr>
          <w:rFonts w:eastAsia="Times New Roman"/>
        </w:rPr>
        <w:t>Salary Continuation Plan</w:t>
      </w:r>
      <w:r w:rsidR="00E85C20" w:rsidRPr="00CD3D45">
        <w:rPr>
          <w:rFonts w:eastAsia="Times New Roman"/>
        </w:rPr>
        <w:t xml:space="preserve"> for Faculty</w:t>
      </w:r>
      <w:r w:rsidRPr="00CD3D45">
        <w:rPr>
          <w:rFonts w:eastAsia="Times New Roman"/>
        </w:rPr>
        <w:t xml:space="preserve"> (the “Plan”) </w:t>
      </w:r>
      <w:r w:rsidR="00E85C20" w:rsidRPr="00CD3D45">
        <w:rPr>
          <w:rFonts w:eastAsia="Times New Roman"/>
        </w:rPr>
        <w:t xml:space="preserve">to </w:t>
      </w:r>
      <w:r w:rsidRPr="00CD3D45">
        <w:rPr>
          <w:rFonts w:eastAsia="Times New Roman"/>
        </w:rPr>
        <w:t>provide income to eligible faculty employees during periods of short-term disability. Benefits under the Plan are provided at no expense to eligible employees. However, benefits when received will be subject to all applicable taxes.</w:t>
      </w:r>
    </w:p>
    <w:p w14:paraId="756169CE" w14:textId="6A0C0F42" w:rsidR="006575A4" w:rsidRPr="00CD3D45" w:rsidRDefault="006575A4" w:rsidP="0089348D">
      <w:pPr>
        <w:textAlignment w:val="baseline"/>
        <w:rPr>
          <w:rFonts w:eastAsia="Times New Roman"/>
        </w:rPr>
      </w:pPr>
    </w:p>
    <w:p w14:paraId="6BB23D7A" w14:textId="2D67AFE1" w:rsidR="006575A4" w:rsidRPr="00CD3D45" w:rsidRDefault="006575A4" w:rsidP="0089348D">
      <w:pPr>
        <w:textAlignment w:val="baseline"/>
        <w:rPr>
          <w:rFonts w:eastAsia="Times New Roman"/>
        </w:rPr>
      </w:pPr>
      <w:r w:rsidRPr="00CD3D45">
        <w:rPr>
          <w:rFonts w:eastAsia="Times New Roman"/>
        </w:rPr>
        <w:t>The Plan is not an “employee benefit plan” subject to the Employee Retirement Income Security Act of 1974, as amended (“ERISA”). Rather, the Plan is intended to satisfy the requirements of the payroll practice exemption under 29 C.F.R. § 2510.3-1(b).</w:t>
      </w:r>
    </w:p>
    <w:p w14:paraId="7D9DC3D5" w14:textId="77777777" w:rsidR="00EE51D9" w:rsidRPr="00CD3D45" w:rsidRDefault="00EE51D9" w:rsidP="0089348D">
      <w:pPr>
        <w:textAlignment w:val="baseline"/>
        <w:rPr>
          <w:rFonts w:eastAsia="Times New Roman"/>
          <w:b/>
        </w:rPr>
      </w:pPr>
    </w:p>
    <w:p w14:paraId="7BD2B03F" w14:textId="7203248A" w:rsidR="00FA417B" w:rsidRPr="00CD3D45" w:rsidRDefault="00E21993" w:rsidP="0089348D">
      <w:pPr>
        <w:textAlignment w:val="baseline"/>
        <w:rPr>
          <w:rFonts w:eastAsia="Times New Roman"/>
          <w:b/>
        </w:rPr>
      </w:pPr>
      <w:r w:rsidRPr="00CD3D45">
        <w:rPr>
          <w:rFonts w:eastAsia="Times New Roman"/>
          <w:b/>
        </w:rPr>
        <w:t>DEFINITIONS</w:t>
      </w:r>
    </w:p>
    <w:p w14:paraId="38D8C628" w14:textId="77777777" w:rsidR="00EE51D9" w:rsidRPr="00CD3D45" w:rsidRDefault="00EE51D9" w:rsidP="0089348D">
      <w:pPr>
        <w:textAlignment w:val="baseline"/>
        <w:rPr>
          <w:rFonts w:eastAsia="Times New Roman"/>
        </w:rPr>
      </w:pPr>
    </w:p>
    <w:p w14:paraId="5CC05852" w14:textId="350C86F8" w:rsidR="00FA417B" w:rsidRPr="00CD3D45" w:rsidRDefault="00E21993" w:rsidP="0089348D">
      <w:pPr>
        <w:textAlignment w:val="baseline"/>
        <w:rPr>
          <w:rFonts w:eastAsia="Times New Roman"/>
        </w:rPr>
      </w:pPr>
      <w:r w:rsidRPr="00CD3D45">
        <w:rPr>
          <w:rFonts w:eastAsia="Times New Roman"/>
        </w:rPr>
        <w:t>The following are the definitions of terms as used in th</w:t>
      </w:r>
      <w:r w:rsidR="00E85C20" w:rsidRPr="00CD3D45">
        <w:rPr>
          <w:rFonts w:eastAsia="Times New Roman"/>
        </w:rPr>
        <w:t>e</w:t>
      </w:r>
      <w:r w:rsidRPr="00CD3D45">
        <w:rPr>
          <w:rFonts w:eastAsia="Times New Roman"/>
        </w:rPr>
        <w:t xml:space="preserve"> Plan </w:t>
      </w:r>
      <w:r w:rsidR="00E85C20" w:rsidRPr="00CD3D45">
        <w:rPr>
          <w:rFonts w:eastAsia="Times New Roman"/>
        </w:rPr>
        <w:t>:</w:t>
      </w:r>
    </w:p>
    <w:p w14:paraId="23341E62" w14:textId="77777777" w:rsidR="00EE51D9" w:rsidRPr="00CD3D45" w:rsidRDefault="00EE51D9" w:rsidP="0089348D">
      <w:pPr>
        <w:textAlignment w:val="baseline"/>
        <w:rPr>
          <w:rFonts w:eastAsia="Times New Roman"/>
          <w:i/>
        </w:rPr>
      </w:pPr>
    </w:p>
    <w:p w14:paraId="5A09304F" w14:textId="56CB3EB4" w:rsidR="00FA417B" w:rsidRPr="00CD3D45" w:rsidRDefault="00E21993" w:rsidP="0089348D">
      <w:pPr>
        <w:ind w:left="360" w:hanging="360"/>
        <w:textAlignment w:val="baseline"/>
        <w:rPr>
          <w:rFonts w:eastAsia="Times New Roman"/>
        </w:rPr>
      </w:pPr>
      <w:r w:rsidRPr="00CD3D45">
        <w:rPr>
          <w:rFonts w:eastAsia="Times New Roman"/>
          <w:i/>
        </w:rPr>
        <w:t xml:space="preserve">“Disabled” </w:t>
      </w:r>
      <w:r w:rsidR="00D41D46" w:rsidRPr="00CD3D45">
        <w:rPr>
          <w:rFonts w:eastAsia="Times New Roman"/>
          <w:i/>
        </w:rPr>
        <w:t xml:space="preserve">or </w:t>
      </w:r>
      <w:r w:rsidR="00CD3D45">
        <w:rPr>
          <w:rFonts w:eastAsia="Times New Roman"/>
          <w:i/>
        </w:rPr>
        <w:t>“</w:t>
      </w:r>
      <w:r w:rsidR="00D41D46" w:rsidRPr="00CD3D45">
        <w:rPr>
          <w:rFonts w:eastAsia="Times New Roman"/>
          <w:i/>
        </w:rPr>
        <w:t>Disability</w:t>
      </w:r>
      <w:r w:rsidR="00CD3D45">
        <w:rPr>
          <w:rFonts w:eastAsia="Times New Roman"/>
          <w:i/>
        </w:rPr>
        <w:t>”</w:t>
      </w:r>
      <w:r w:rsidR="00D41D46" w:rsidRPr="00CD3D45">
        <w:rPr>
          <w:rFonts w:eastAsia="Times New Roman"/>
          <w:i/>
        </w:rPr>
        <w:t xml:space="preserve"> </w:t>
      </w:r>
      <w:r w:rsidRPr="00CD3D45">
        <w:rPr>
          <w:rFonts w:eastAsia="Times New Roman"/>
        </w:rPr>
        <w:t>means that an employee is unable to perform the material and substantial duties of their regular occupation due to a sickness</w:t>
      </w:r>
      <w:r w:rsidR="00D41D46" w:rsidRPr="00CD3D45">
        <w:rPr>
          <w:rFonts w:eastAsia="Times New Roman"/>
        </w:rPr>
        <w:t>,</w:t>
      </w:r>
      <w:r w:rsidRPr="00CD3D45">
        <w:rPr>
          <w:rFonts w:eastAsia="Times New Roman"/>
        </w:rPr>
        <w:t xml:space="preserve"> injury</w:t>
      </w:r>
      <w:r w:rsidR="00E85C20" w:rsidRPr="00CD3D45">
        <w:rPr>
          <w:rFonts w:eastAsia="Times New Roman"/>
        </w:rPr>
        <w:t>, mental illness, substance abuse or pregnancy,</w:t>
      </w:r>
      <w:r w:rsidRPr="00CD3D45">
        <w:rPr>
          <w:rFonts w:eastAsia="Times New Roman"/>
        </w:rPr>
        <w:t xml:space="preserve"> and there is a loss of 20% or more of their </w:t>
      </w:r>
      <w:bookmarkStart w:id="5" w:name="_Hlk131782260"/>
      <w:r w:rsidR="00D41D46" w:rsidRPr="00CD3D45">
        <w:rPr>
          <w:rFonts w:eastAsia="Times New Roman"/>
        </w:rPr>
        <w:t>Pre-</w:t>
      </w:r>
      <w:r w:rsidR="005C4202">
        <w:rPr>
          <w:rFonts w:eastAsia="Times New Roman"/>
        </w:rPr>
        <w:t>D</w:t>
      </w:r>
      <w:r w:rsidR="00D41D46" w:rsidRPr="00CD3D45">
        <w:rPr>
          <w:rFonts w:eastAsia="Times New Roman"/>
        </w:rPr>
        <w:t xml:space="preserve">isability </w:t>
      </w:r>
      <w:bookmarkEnd w:id="5"/>
      <w:r w:rsidR="00D41D46" w:rsidRPr="00CD3D45">
        <w:rPr>
          <w:rFonts w:eastAsia="Times New Roman"/>
        </w:rPr>
        <w:t>E</w:t>
      </w:r>
      <w:r w:rsidRPr="00CD3D45">
        <w:rPr>
          <w:rFonts w:eastAsia="Times New Roman"/>
        </w:rPr>
        <w:t>arnings due to the sickness</w:t>
      </w:r>
      <w:r w:rsidR="00231C54" w:rsidRPr="00CD3D45">
        <w:rPr>
          <w:rFonts w:eastAsia="Times New Roman"/>
        </w:rPr>
        <w:t xml:space="preserve">, </w:t>
      </w:r>
      <w:r w:rsidRPr="00CD3D45">
        <w:rPr>
          <w:rFonts w:eastAsia="Times New Roman"/>
        </w:rPr>
        <w:t>injury</w:t>
      </w:r>
      <w:r w:rsidR="00E85C20" w:rsidRPr="00CD3D45">
        <w:rPr>
          <w:rFonts w:eastAsia="Times New Roman"/>
        </w:rPr>
        <w:t>, mental illness, substance abuse</w:t>
      </w:r>
      <w:r w:rsidR="00FD2815" w:rsidRPr="00CD3D45">
        <w:rPr>
          <w:rFonts w:eastAsia="Times New Roman"/>
        </w:rPr>
        <w:t>,</w:t>
      </w:r>
      <w:r w:rsidR="00E85C20" w:rsidRPr="00CD3D45">
        <w:rPr>
          <w:rFonts w:eastAsia="Times New Roman"/>
        </w:rPr>
        <w:t xml:space="preserve"> or pregnancy</w:t>
      </w:r>
      <w:r w:rsidRPr="00CD3D45">
        <w:rPr>
          <w:rFonts w:eastAsia="Times New Roman"/>
        </w:rPr>
        <w:t>.</w:t>
      </w:r>
    </w:p>
    <w:p w14:paraId="0977DFE2" w14:textId="0BA0F30F" w:rsidR="00EE51D9" w:rsidRPr="00CD3D45" w:rsidRDefault="00EE51D9" w:rsidP="0089348D">
      <w:pPr>
        <w:ind w:left="360" w:hanging="360"/>
        <w:textAlignment w:val="baseline"/>
        <w:rPr>
          <w:rFonts w:eastAsia="Times New Roman"/>
          <w:i/>
        </w:rPr>
      </w:pPr>
    </w:p>
    <w:p w14:paraId="617F10F8" w14:textId="77777777" w:rsidR="00BE307D" w:rsidRPr="00CD3D45" w:rsidRDefault="00BE307D" w:rsidP="00BE307D">
      <w:pPr>
        <w:ind w:left="360" w:hanging="360"/>
        <w:textAlignment w:val="baseline"/>
        <w:rPr>
          <w:rFonts w:eastAsia="Times New Roman"/>
        </w:rPr>
      </w:pPr>
      <w:r w:rsidRPr="00CD3D45">
        <w:rPr>
          <w:rFonts w:eastAsia="Times New Roman"/>
          <w:i/>
        </w:rPr>
        <w:t xml:space="preserve">“Physician” </w:t>
      </w:r>
      <w:r w:rsidRPr="00CD3D45">
        <w:rPr>
          <w:rFonts w:eastAsia="Times New Roman"/>
        </w:rPr>
        <w:t>means:</w:t>
      </w:r>
    </w:p>
    <w:p w14:paraId="62BAF0C7" w14:textId="1EF69800" w:rsidR="00BE307D" w:rsidRPr="00CD3D45" w:rsidRDefault="00BE307D" w:rsidP="00393A44">
      <w:pPr>
        <w:pStyle w:val="ListParagraph"/>
        <w:numPr>
          <w:ilvl w:val="0"/>
          <w:numId w:val="7"/>
        </w:numPr>
        <w:ind w:left="720"/>
        <w:textAlignment w:val="baseline"/>
        <w:rPr>
          <w:rFonts w:eastAsia="Times New Roman"/>
          <w:lang w:val="x-none"/>
        </w:rPr>
      </w:pPr>
      <w:r w:rsidRPr="00CD3D45">
        <w:rPr>
          <w:rFonts w:eastAsia="Times New Roman"/>
          <w:lang w:val="x-none"/>
        </w:rPr>
        <w:t xml:space="preserve">a doctor of medicine, osteopathy, psychology or other legally qualified practitioner of a healing art that </w:t>
      </w:r>
      <w:r w:rsidRPr="00CD3D45">
        <w:rPr>
          <w:rFonts w:eastAsia="Times New Roman"/>
        </w:rPr>
        <w:t xml:space="preserve"> the Disability </w:t>
      </w:r>
      <w:r w:rsidR="00692B77" w:rsidRPr="00CD3D45">
        <w:rPr>
          <w:rFonts w:eastAsia="Times New Roman"/>
        </w:rPr>
        <w:t>Administrator</w:t>
      </w:r>
      <w:r w:rsidRPr="00CD3D45">
        <w:rPr>
          <w:rFonts w:eastAsia="Times New Roman"/>
        </w:rPr>
        <w:t xml:space="preserve"> </w:t>
      </w:r>
      <w:r w:rsidRPr="00CD3D45">
        <w:rPr>
          <w:rFonts w:eastAsia="Times New Roman"/>
          <w:lang w:val="x-none"/>
        </w:rPr>
        <w:t>recognize</w:t>
      </w:r>
      <w:r w:rsidRPr="00CD3D45">
        <w:rPr>
          <w:rFonts w:eastAsia="Times New Roman"/>
        </w:rPr>
        <w:t>s</w:t>
      </w:r>
      <w:r w:rsidRPr="00CD3D45">
        <w:rPr>
          <w:rFonts w:eastAsia="Times New Roman"/>
          <w:lang w:val="x-none"/>
        </w:rPr>
        <w:t xml:space="preserve"> or </w:t>
      </w:r>
      <w:r w:rsidRPr="00CD3D45">
        <w:rPr>
          <w:rFonts w:eastAsia="Times New Roman"/>
        </w:rPr>
        <w:t>is</w:t>
      </w:r>
      <w:r w:rsidRPr="00CD3D45">
        <w:rPr>
          <w:rFonts w:eastAsia="Times New Roman"/>
          <w:lang w:val="x-none"/>
        </w:rPr>
        <w:t xml:space="preserve"> required by law to recognize;</w:t>
      </w:r>
    </w:p>
    <w:p w14:paraId="38B3F7B5" w14:textId="0DD3E706" w:rsidR="00BE307D" w:rsidRPr="00CD3D45" w:rsidRDefault="00BE307D" w:rsidP="00393A44">
      <w:pPr>
        <w:pStyle w:val="ListParagraph"/>
        <w:numPr>
          <w:ilvl w:val="0"/>
          <w:numId w:val="7"/>
        </w:numPr>
        <w:ind w:left="720"/>
        <w:textAlignment w:val="baseline"/>
        <w:rPr>
          <w:rFonts w:eastAsia="Times New Roman"/>
          <w:lang w:val="x-none"/>
        </w:rPr>
      </w:pPr>
      <w:r w:rsidRPr="00CD3D45">
        <w:rPr>
          <w:rFonts w:eastAsia="Times New Roman"/>
          <w:lang w:val="x-none"/>
        </w:rPr>
        <w:t>licensed to practice in the jurisdiction where care is being given;</w:t>
      </w:r>
    </w:p>
    <w:p w14:paraId="6B32A66E" w14:textId="14576444" w:rsidR="00BE307D" w:rsidRPr="00CD3D45" w:rsidRDefault="00BE307D" w:rsidP="00393A44">
      <w:pPr>
        <w:pStyle w:val="ListParagraph"/>
        <w:numPr>
          <w:ilvl w:val="0"/>
          <w:numId w:val="7"/>
        </w:numPr>
        <w:ind w:left="720"/>
        <w:textAlignment w:val="baseline"/>
        <w:rPr>
          <w:rFonts w:eastAsia="Times New Roman"/>
          <w:lang w:val="x-none"/>
        </w:rPr>
      </w:pPr>
      <w:r w:rsidRPr="00CD3D45">
        <w:rPr>
          <w:rFonts w:eastAsia="Times New Roman"/>
          <w:lang w:val="x-none"/>
        </w:rPr>
        <w:t>practicing within the scope of that license; and</w:t>
      </w:r>
    </w:p>
    <w:p w14:paraId="1127B556" w14:textId="0D319AF2" w:rsidR="00BE307D" w:rsidRPr="00CD3D45" w:rsidRDefault="00BE307D" w:rsidP="00393A44">
      <w:pPr>
        <w:pStyle w:val="ListParagraph"/>
        <w:numPr>
          <w:ilvl w:val="0"/>
          <w:numId w:val="7"/>
        </w:numPr>
        <w:ind w:left="720"/>
        <w:textAlignment w:val="baseline"/>
        <w:rPr>
          <w:rFonts w:eastAsia="Times New Roman"/>
        </w:rPr>
      </w:pPr>
      <w:r w:rsidRPr="00CD3D45">
        <w:rPr>
          <w:rFonts w:eastAsia="Times New Roman"/>
          <w:lang w:val="x-none"/>
        </w:rPr>
        <w:t xml:space="preserve">not </w:t>
      </w:r>
      <w:r w:rsidR="00CD3D45">
        <w:rPr>
          <w:rFonts w:eastAsia="Times New Roman"/>
        </w:rPr>
        <w:t xml:space="preserve">an </w:t>
      </w:r>
      <w:r w:rsidRPr="00CD3D45">
        <w:rPr>
          <w:rFonts w:eastAsia="Times New Roman"/>
        </w:rPr>
        <w:t>employee</w:t>
      </w:r>
      <w:r w:rsidRPr="00CD3D45">
        <w:rPr>
          <w:rFonts w:eastAsia="Times New Roman"/>
          <w:lang w:val="x-none"/>
        </w:rPr>
        <w:t xml:space="preserve"> or </w:t>
      </w:r>
      <w:r w:rsidRPr="00CD3D45">
        <w:rPr>
          <w:rFonts w:eastAsia="Times New Roman"/>
        </w:rPr>
        <w:t>r</w:t>
      </w:r>
      <w:r w:rsidRPr="00CD3D45">
        <w:rPr>
          <w:rFonts w:eastAsia="Times New Roman"/>
          <w:lang w:val="x-none"/>
        </w:rPr>
        <w:t xml:space="preserve">elated to </w:t>
      </w:r>
      <w:r w:rsidR="00CD3D45">
        <w:rPr>
          <w:rFonts w:eastAsia="Times New Roman"/>
        </w:rPr>
        <w:t xml:space="preserve">an </w:t>
      </w:r>
      <w:r w:rsidRPr="00CD3D45">
        <w:rPr>
          <w:rFonts w:eastAsia="Times New Roman"/>
        </w:rPr>
        <w:t>employee</w:t>
      </w:r>
      <w:r w:rsidRPr="00CD3D45">
        <w:rPr>
          <w:rFonts w:eastAsia="Times New Roman"/>
          <w:lang w:val="x-none"/>
        </w:rPr>
        <w:t xml:space="preserve"> by blood or marriage.</w:t>
      </w:r>
      <w:r w:rsidRPr="00CD3D45">
        <w:rPr>
          <w:rFonts w:eastAsia="Times New Roman"/>
        </w:rPr>
        <w:t xml:space="preserve"> </w:t>
      </w:r>
    </w:p>
    <w:p w14:paraId="3B6462F5" w14:textId="77777777" w:rsidR="00BE307D" w:rsidRPr="00CD3D45" w:rsidRDefault="00BE307D" w:rsidP="00BE307D">
      <w:pPr>
        <w:textAlignment w:val="baseline"/>
        <w:rPr>
          <w:rFonts w:eastAsia="Times New Roman"/>
        </w:rPr>
      </w:pPr>
    </w:p>
    <w:p w14:paraId="15352C1F" w14:textId="30C3CDD4" w:rsidR="00BE307D" w:rsidRPr="00CD3D45" w:rsidRDefault="00BE307D" w:rsidP="00BE307D">
      <w:pPr>
        <w:ind w:left="360" w:hanging="360"/>
        <w:textAlignment w:val="baseline"/>
        <w:rPr>
          <w:rFonts w:eastAsia="Times New Roman"/>
          <w:b/>
          <w:bCs/>
        </w:rPr>
      </w:pPr>
      <w:r w:rsidRPr="00CD3D45">
        <w:rPr>
          <w:rFonts w:eastAsia="Times New Roman"/>
          <w:i/>
          <w:iCs/>
        </w:rPr>
        <w:t>“Pre-</w:t>
      </w:r>
      <w:r w:rsidR="005C4202">
        <w:rPr>
          <w:rFonts w:eastAsia="Times New Roman"/>
          <w:i/>
          <w:iCs/>
        </w:rPr>
        <w:t>D</w:t>
      </w:r>
      <w:r w:rsidRPr="00CD3D45">
        <w:rPr>
          <w:rFonts w:eastAsia="Times New Roman"/>
          <w:i/>
          <w:iCs/>
        </w:rPr>
        <w:t>isability Earnings”</w:t>
      </w:r>
      <w:r w:rsidRPr="00CD3D45">
        <w:rPr>
          <w:rFonts w:eastAsia="Times New Roman"/>
        </w:rPr>
        <w:t xml:space="preserve"> means </w:t>
      </w:r>
      <w:r w:rsidR="00774442" w:rsidRPr="00CD3D45">
        <w:rPr>
          <w:rFonts w:eastAsia="Times New Roman"/>
        </w:rPr>
        <w:t>an employee’s contracted annual rate of pay from the College divided by the number of pay periods occurring in the pay cycle established by an employee and the College, and does not include commissions, bonuses, overtime, or other extra compensation paid by the College.</w:t>
      </w:r>
    </w:p>
    <w:p w14:paraId="33EA4FF1" w14:textId="77777777" w:rsidR="00BE307D" w:rsidRPr="00CD3D45" w:rsidRDefault="00BE307D" w:rsidP="00BE307D">
      <w:pPr>
        <w:ind w:left="360" w:hanging="360"/>
        <w:textAlignment w:val="baseline"/>
        <w:rPr>
          <w:rFonts w:eastAsia="Times New Roman"/>
        </w:rPr>
      </w:pPr>
    </w:p>
    <w:p w14:paraId="3F09B09C" w14:textId="280D0BE0" w:rsidR="00BE307D" w:rsidRPr="00CD3D45" w:rsidRDefault="00BE307D" w:rsidP="00BE307D">
      <w:pPr>
        <w:autoSpaceDE w:val="0"/>
        <w:autoSpaceDN w:val="0"/>
        <w:adjustRightInd w:val="0"/>
        <w:snapToGrid w:val="0"/>
        <w:rPr>
          <w:rFonts w:eastAsia="Times New Roman"/>
        </w:rPr>
      </w:pPr>
      <w:r w:rsidRPr="00CD3D45">
        <w:rPr>
          <w:rFonts w:eastAsia="Times New Roman"/>
          <w:i/>
          <w:iCs/>
        </w:rPr>
        <w:t xml:space="preserve">“Disability </w:t>
      </w:r>
      <w:r w:rsidR="00231C54" w:rsidRPr="00CD3D45">
        <w:rPr>
          <w:rFonts w:eastAsia="Times New Roman"/>
        </w:rPr>
        <w:t>Administrator</w:t>
      </w:r>
      <w:r w:rsidRPr="00CD3D45">
        <w:rPr>
          <w:rFonts w:eastAsia="Times New Roman"/>
          <w:i/>
          <w:iCs/>
        </w:rPr>
        <w:t>”</w:t>
      </w:r>
      <w:r w:rsidRPr="00CD3D45">
        <w:rPr>
          <w:rFonts w:eastAsia="Times New Roman"/>
        </w:rPr>
        <w:t xml:space="preserve"> means the Hartford Life and Accident Insurance Company.</w:t>
      </w:r>
    </w:p>
    <w:p w14:paraId="38993A4D" w14:textId="77777777" w:rsidR="00BE307D" w:rsidRPr="00CD3D45" w:rsidRDefault="00BE307D" w:rsidP="0089348D">
      <w:pPr>
        <w:ind w:left="360" w:hanging="360"/>
        <w:textAlignment w:val="baseline"/>
        <w:rPr>
          <w:rFonts w:eastAsia="Times New Roman"/>
          <w:i/>
        </w:rPr>
      </w:pPr>
    </w:p>
    <w:p w14:paraId="129C8F64" w14:textId="26F4AC45" w:rsidR="00FA417B" w:rsidRPr="00CD3D45" w:rsidRDefault="00E21993" w:rsidP="00D80254">
      <w:pPr>
        <w:keepNext/>
        <w:textAlignment w:val="baseline"/>
        <w:rPr>
          <w:rFonts w:eastAsia="Times New Roman"/>
          <w:b/>
        </w:rPr>
      </w:pPr>
      <w:r w:rsidRPr="00CD3D45">
        <w:rPr>
          <w:rFonts w:eastAsia="Times New Roman"/>
          <w:b/>
        </w:rPr>
        <w:t>ELIGIBILITY</w:t>
      </w:r>
    </w:p>
    <w:p w14:paraId="5F71B1E7" w14:textId="77777777" w:rsidR="00EE51D9" w:rsidRPr="00CD3D45" w:rsidRDefault="00EE51D9" w:rsidP="00D80254">
      <w:pPr>
        <w:keepNext/>
        <w:textAlignment w:val="baseline"/>
        <w:rPr>
          <w:rFonts w:eastAsia="Times New Roman"/>
        </w:rPr>
      </w:pPr>
    </w:p>
    <w:p w14:paraId="1FD40783" w14:textId="71249D8B" w:rsidR="00A005CA" w:rsidRPr="00A005CA" w:rsidRDefault="00E21993" w:rsidP="00A005CA">
      <w:pPr>
        <w:keepNext/>
        <w:textAlignment w:val="baseline"/>
        <w:rPr>
          <w:rFonts w:eastAsia="Times New Roman"/>
        </w:rPr>
      </w:pPr>
      <w:r w:rsidRPr="00CD3D45">
        <w:rPr>
          <w:rFonts w:eastAsia="Times New Roman"/>
        </w:rPr>
        <w:t xml:space="preserve">The following </w:t>
      </w:r>
      <w:r w:rsidR="00737ABA">
        <w:rPr>
          <w:rFonts w:eastAsia="Times New Roman"/>
        </w:rPr>
        <w:t>faculty</w:t>
      </w:r>
      <w:r w:rsidR="00B81E35">
        <w:rPr>
          <w:rFonts w:eastAsia="Times New Roman"/>
        </w:rPr>
        <w:t xml:space="preserve"> </w:t>
      </w:r>
      <w:r w:rsidRPr="00CD3D45">
        <w:rPr>
          <w:rFonts w:eastAsia="Times New Roman"/>
        </w:rPr>
        <w:t>may be eligible for benefits under the Plan.</w:t>
      </w:r>
      <w:r w:rsidR="00A005CA">
        <w:rPr>
          <w:rFonts w:eastAsia="Times New Roman"/>
        </w:rPr>
        <w:t xml:space="preserve">  </w:t>
      </w:r>
      <w:r w:rsidR="00A005CA" w:rsidRPr="00A005CA">
        <w:rPr>
          <w:rFonts w:eastAsia="Times New Roman"/>
        </w:rPr>
        <w:t>The coverage eligibility date is the date you complete 30 days of continuous service with your employer.</w:t>
      </w:r>
    </w:p>
    <w:p w14:paraId="41DE8657" w14:textId="77777777" w:rsidR="00EE51D9" w:rsidRPr="00CD3D45" w:rsidRDefault="00EE51D9" w:rsidP="0089348D">
      <w:pPr>
        <w:textAlignment w:val="baseline"/>
        <w:rPr>
          <w:rFonts w:eastAsia="Times New Roman"/>
        </w:rPr>
      </w:pPr>
    </w:p>
    <w:p w14:paraId="779BDD80" w14:textId="53196E87" w:rsidR="00FA417B" w:rsidRPr="00CD3D45" w:rsidRDefault="00E21993" w:rsidP="0089348D">
      <w:pPr>
        <w:numPr>
          <w:ilvl w:val="0"/>
          <w:numId w:val="1"/>
        </w:numPr>
        <w:tabs>
          <w:tab w:val="clear" w:pos="360"/>
        </w:tabs>
        <w:ind w:left="720" w:hanging="360"/>
        <w:textAlignment w:val="baseline"/>
        <w:rPr>
          <w:rFonts w:eastAsia="Times New Roman"/>
        </w:rPr>
      </w:pPr>
      <w:r w:rsidRPr="00CD3D45">
        <w:rPr>
          <w:rFonts w:eastAsia="Times New Roman"/>
        </w:rPr>
        <w:t>Full-time and part-time benefits eligible Faculty (Exempt Employees) that work at least 50%</w:t>
      </w:r>
      <w:r w:rsidR="00FE2D6F">
        <w:rPr>
          <w:rFonts w:eastAsia="Times New Roman"/>
        </w:rPr>
        <w:t xml:space="preserve"> </w:t>
      </w:r>
      <w:r w:rsidRPr="00CD3D45">
        <w:rPr>
          <w:rFonts w:eastAsia="Times New Roman"/>
        </w:rPr>
        <w:t>of the normal faculty course load</w:t>
      </w:r>
      <w:r w:rsidR="003E3D54">
        <w:rPr>
          <w:rFonts w:eastAsia="Times New Roman"/>
        </w:rPr>
        <w:t xml:space="preserve"> (an FTE of .50 or greater)</w:t>
      </w:r>
      <w:r w:rsidRPr="00CD3D45">
        <w:rPr>
          <w:rFonts w:eastAsia="Times New Roman"/>
        </w:rPr>
        <w:t>.</w:t>
      </w:r>
    </w:p>
    <w:p w14:paraId="77F181E7" w14:textId="77777777" w:rsidR="00EE51D9" w:rsidRPr="00CD3D45" w:rsidRDefault="00EE51D9" w:rsidP="0089348D">
      <w:pPr>
        <w:textAlignment w:val="baseline"/>
        <w:rPr>
          <w:rFonts w:eastAsia="Times New Roman"/>
          <w:spacing w:val="-1"/>
        </w:rPr>
      </w:pPr>
    </w:p>
    <w:p w14:paraId="318D6891" w14:textId="522B3D64" w:rsidR="00FA417B" w:rsidRPr="00CD3D45" w:rsidRDefault="00E21993" w:rsidP="0089348D">
      <w:pPr>
        <w:textAlignment w:val="baseline"/>
        <w:rPr>
          <w:rFonts w:eastAsia="Times New Roman"/>
          <w:spacing w:val="-1"/>
        </w:rPr>
      </w:pPr>
      <w:r w:rsidRPr="00CD3D45">
        <w:rPr>
          <w:rFonts w:eastAsia="Times New Roman"/>
          <w:spacing w:val="-1"/>
        </w:rPr>
        <w:t xml:space="preserve">Otherwise eligible employees who do not </w:t>
      </w:r>
      <w:bookmarkStart w:id="6" w:name="_Hlk131425414"/>
      <w:r w:rsidR="004A5BB2" w:rsidRPr="00CD3D45">
        <w:rPr>
          <w:rFonts w:eastAsia="Times New Roman"/>
          <w:spacing w:val="-1"/>
        </w:rPr>
        <w:t xml:space="preserve">follow </w:t>
      </w:r>
      <w:bookmarkEnd w:id="6"/>
      <w:r w:rsidR="004A5BB2" w:rsidRPr="00CD3D45">
        <w:rPr>
          <w:rFonts w:eastAsia="Times New Roman"/>
          <w:spacing w:val="-2"/>
        </w:rPr>
        <w:t xml:space="preserve"> </w:t>
      </w:r>
      <w:r w:rsidR="00231C54" w:rsidRPr="00CD3D45">
        <w:rPr>
          <w:rFonts w:eastAsia="Times New Roman"/>
          <w:spacing w:val="-2"/>
        </w:rPr>
        <w:t xml:space="preserve">the </w:t>
      </w:r>
      <w:r w:rsidR="004A5BB2" w:rsidRPr="00CD3D45">
        <w:rPr>
          <w:rFonts w:eastAsia="Times New Roman"/>
          <w:spacing w:val="-2"/>
        </w:rPr>
        <w:t xml:space="preserve">claims </w:t>
      </w:r>
      <w:r w:rsidR="00D15DF8" w:rsidRPr="00CD3D45">
        <w:rPr>
          <w:rFonts w:eastAsia="Times New Roman"/>
          <w:spacing w:val="-2"/>
        </w:rPr>
        <w:t xml:space="preserve"> initiation processes </w:t>
      </w:r>
      <w:r w:rsidR="004A5BB2" w:rsidRPr="00CD3D45">
        <w:rPr>
          <w:rFonts w:eastAsia="Times New Roman"/>
          <w:spacing w:val="-2"/>
        </w:rPr>
        <w:t xml:space="preserve">outlined </w:t>
      </w:r>
      <w:r w:rsidR="00231C54" w:rsidRPr="00CD3D45">
        <w:rPr>
          <w:rFonts w:eastAsia="Times New Roman"/>
          <w:spacing w:val="-2"/>
        </w:rPr>
        <w:t>in</w:t>
      </w:r>
      <w:r w:rsidR="004A5BB2" w:rsidRPr="00CD3D45">
        <w:rPr>
          <w:rFonts w:eastAsia="Times New Roman"/>
          <w:spacing w:val="-2"/>
        </w:rPr>
        <w:t xml:space="preserve"> the </w:t>
      </w:r>
      <w:r w:rsidR="00231C54" w:rsidRPr="00CD3D45">
        <w:rPr>
          <w:rFonts w:eastAsia="Times New Roman"/>
          <w:spacing w:val="-2"/>
        </w:rPr>
        <w:t>“</w:t>
      </w:r>
      <w:r w:rsidR="004A5BB2" w:rsidRPr="00CD3D45">
        <w:rPr>
          <w:rFonts w:eastAsia="Times New Roman"/>
          <w:spacing w:val="-2"/>
        </w:rPr>
        <w:t>Claims</w:t>
      </w:r>
      <w:r w:rsidR="00231C54" w:rsidRPr="00CD3D45">
        <w:rPr>
          <w:rFonts w:eastAsia="Times New Roman"/>
          <w:spacing w:val="-2"/>
        </w:rPr>
        <w:t>”</w:t>
      </w:r>
      <w:r w:rsidR="004A5BB2" w:rsidRPr="00CD3D45">
        <w:rPr>
          <w:rFonts w:eastAsia="Times New Roman"/>
          <w:spacing w:val="-2"/>
        </w:rPr>
        <w:t xml:space="preserve"> section,</w:t>
      </w:r>
      <w:r w:rsidRPr="00CD3D45">
        <w:rPr>
          <w:rFonts w:eastAsia="Times New Roman"/>
          <w:spacing w:val="-1"/>
        </w:rPr>
        <w:t xml:space="preserve"> will not be eligible for benefits.</w:t>
      </w:r>
    </w:p>
    <w:p w14:paraId="6E9B075D" w14:textId="77777777" w:rsidR="00A62B84" w:rsidRPr="00CD3D45" w:rsidRDefault="00A62B84" w:rsidP="0089348D">
      <w:pPr>
        <w:textAlignment w:val="baseline"/>
        <w:rPr>
          <w:rFonts w:eastAsia="Times New Roman"/>
        </w:rPr>
      </w:pPr>
    </w:p>
    <w:p w14:paraId="1786E2C9" w14:textId="2610D3D3" w:rsidR="00FA417B" w:rsidRPr="00CD3D45" w:rsidRDefault="00E21993" w:rsidP="0089348D">
      <w:pPr>
        <w:textAlignment w:val="baseline"/>
        <w:rPr>
          <w:rFonts w:eastAsia="Times New Roman"/>
          <w:b/>
          <w:spacing w:val="-1"/>
        </w:rPr>
      </w:pPr>
      <w:r w:rsidRPr="00CD3D45">
        <w:rPr>
          <w:rFonts w:eastAsia="Times New Roman"/>
          <w:b/>
          <w:spacing w:val="-1"/>
        </w:rPr>
        <w:t>BENEFITS</w:t>
      </w:r>
    </w:p>
    <w:p w14:paraId="4601F268" w14:textId="77777777" w:rsidR="00EE51D9" w:rsidRPr="00CD3D45" w:rsidRDefault="00EE51D9" w:rsidP="0089348D">
      <w:pPr>
        <w:textAlignment w:val="baseline"/>
        <w:rPr>
          <w:rFonts w:eastAsia="Times New Roman"/>
          <w:b/>
          <w:u w:val="single"/>
        </w:rPr>
      </w:pPr>
    </w:p>
    <w:p w14:paraId="2CB70692" w14:textId="10D4926C" w:rsidR="00FA417B" w:rsidRPr="00CD3D45" w:rsidRDefault="00E21993" w:rsidP="0089348D">
      <w:pPr>
        <w:textAlignment w:val="baseline"/>
        <w:rPr>
          <w:rFonts w:eastAsia="Times New Roman"/>
          <w:b/>
          <w:u w:val="single"/>
        </w:rPr>
      </w:pPr>
      <w:r w:rsidRPr="00CD3D45">
        <w:rPr>
          <w:rFonts w:eastAsia="Times New Roman"/>
          <w:b/>
          <w:u w:val="single"/>
        </w:rPr>
        <w:t xml:space="preserve">When Benefits Begin </w:t>
      </w:r>
    </w:p>
    <w:p w14:paraId="3ED18A6B" w14:textId="30D47B40" w:rsidR="004A5BB2" w:rsidRPr="00CD3D45" w:rsidRDefault="00E21993" w:rsidP="004A5BB2">
      <w:pPr>
        <w:textAlignment w:val="baseline"/>
        <w:rPr>
          <w:rFonts w:eastAsia="Times New Roman"/>
        </w:rPr>
      </w:pPr>
      <w:r w:rsidRPr="00CD3D45">
        <w:rPr>
          <w:rFonts w:eastAsia="Times New Roman"/>
        </w:rPr>
        <w:t xml:space="preserve">Benefits will begin to be paid as of </w:t>
      </w:r>
      <w:r w:rsidR="004A5BB2" w:rsidRPr="00CD3D45">
        <w:rPr>
          <w:rFonts w:eastAsia="Times New Roman"/>
        </w:rPr>
        <w:t xml:space="preserve">the </w:t>
      </w:r>
      <w:r w:rsidR="00E37E54">
        <w:rPr>
          <w:rFonts w:eastAsia="Times New Roman"/>
        </w:rPr>
        <w:t>date</w:t>
      </w:r>
      <w:r w:rsidRPr="00CD3D45">
        <w:rPr>
          <w:rFonts w:eastAsia="Times New Roman"/>
        </w:rPr>
        <w:t xml:space="preserve"> of </w:t>
      </w:r>
      <w:r w:rsidR="00E37E54">
        <w:rPr>
          <w:rFonts w:eastAsia="Times New Roman"/>
        </w:rPr>
        <w:t>the</w:t>
      </w:r>
      <w:r w:rsidRPr="00CD3D45">
        <w:rPr>
          <w:rFonts w:eastAsia="Times New Roman"/>
        </w:rPr>
        <w:t xml:space="preserve"> </w:t>
      </w:r>
      <w:r w:rsidR="00231C54" w:rsidRPr="00CD3D45">
        <w:rPr>
          <w:rFonts w:eastAsia="Times New Roman"/>
        </w:rPr>
        <w:t>D</w:t>
      </w:r>
      <w:r w:rsidRPr="00CD3D45">
        <w:rPr>
          <w:rFonts w:eastAsia="Times New Roman"/>
        </w:rPr>
        <w:t xml:space="preserve">isability and may continue up to the lesser of </w:t>
      </w:r>
      <w:r w:rsidR="004A5BB2" w:rsidRPr="00CD3D45">
        <w:rPr>
          <w:rFonts w:eastAsia="Times New Roman"/>
        </w:rPr>
        <w:t>2</w:t>
      </w:r>
      <w:r w:rsidR="006A68DB">
        <w:rPr>
          <w:rFonts w:eastAsia="Times New Roman"/>
        </w:rPr>
        <w:t>6</w:t>
      </w:r>
      <w:r w:rsidR="004A5BB2" w:rsidRPr="00CD3D45">
        <w:rPr>
          <w:rFonts w:eastAsia="Times New Roman"/>
        </w:rPr>
        <w:t xml:space="preserve"> weeks</w:t>
      </w:r>
      <w:r w:rsidRPr="00CD3D45">
        <w:rPr>
          <w:rFonts w:eastAsia="Times New Roman"/>
        </w:rPr>
        <w:t xml:space="preserve"> or when the employee is no longer </w:t>
      </w:r>
      <w:r w:rsidR="004A5BB2" w:rsidRPr="00CD3D45">
        <w:rPr>
          <w:rFonts w:eastAsia="Times New Roman"/>
        </w:rPr>
        <w:t>D</w:t>
      </w:r>
      <w:r w:rsidRPr="00CD3D45">
        <w:rPr>
          <w:rFonts w:eastAsia="Times New Roman"/>
        </w:rPr>
        <w:t>isabled.</w:t>
      </w:r>
      <w:bookmarkStart w:id="7" w:name="_Hlk131425555"/>
      <w:r w:rsidR="004A5BB2" w:rsidRPr="00CD3D45">
        <w:rPr>
          <w:rFonts w:eastAsia="Times New Roman"/>
        </w:rPr>
        <w:t xml:space="preserve"> </w:t>
      </w:r>
    </w:p>
    <w:bookmarkEnd w:id="7"/>
    <w:p w14:paraId="07A3B955" w14:textId="77777777" w:rsidR="00EE51D9" w:rsidRPr="00CD3D45" w:rsidRDefault="00EE51D9" w:rsidP="0089348D">
      <w:pPr>
        <w:textAlignment w:val="baseline"/>
        <w:rPr>
          <w:rFonts w:eastAsia="Times New Roman"/>
          <w:b/>
          <w:u w:val="single"/>
        </w:rPr>
      </w:pPr>
    </w:p>
    <w:p w14:paraId="56CAC160" w14:textId="77777777" w:rsidR="007023A3" w:rsidRPr="00CD3D45" w:rsidRDefault="007023A3" w:rsidP="0089348D">
      <w:pPr>
        <w:textAlignment w:val="baseline"/>
        <w:rPr>
          <w:rFonts w:eastAsia="Times New Roman"/>
          <w:b/>
          <w:u w:val="single"/>
        </w:rPr>
      </w:pPr>
    </w:p>
    <w:p w14:paraId="54E8648A" w14:textId="77777777" w:rsidR="007023A3" w:rsidRPr="00CD3D45" w:rsidRDefault="007023A3" w:rsidP="0089348D">
      <w:pPr>
        <w:textAlignment w:val="baseline"/>
        <w:rPr>
          <w:rFonts w:eastAsia="Times New Roman"/>
          <w:b/>
          <w:u w:val="single"/>
        </w:rPr>
      </w:pPr>
    </w:p>
    <w:p w14:paraId="47D75B16" w14:textId="77777777" w:rsidR="007023A3" w:rsidRPr="00CD3D45" w:rsidRDefault="007023A3" w:rsidP="0089348D">
      <w:pPr>
        <w:textAlignment w:val="baseline"/>
        <w:rPr>
          <w:rFonts w:eastAsia="Times New Roman"/>
          <w:b/>
          <w:u w:val="single"/>
        </w:rPr>
      </w:pPr>
    </w:p>
    <w:p w14:paraId="5386F18A" w14:textId="51CEDA90" w:rsidR="00FA417B" w:rsidRPr="00CD3D45" w:rsidRDefault="00E21993" w:rsidP="0089348D">
      <w:pPr>
        <w:textAlignment w:val="baseline"/>
        <w:rPr>
          <w:rFonts w:eastAsia="Times New Roman"/>
          <w:b/>
          <w:u w:val="single"/>
        </w:rPr>
      </w:pPr>
      <w:r w:rsidRPr="00CD3D45">
        <w:rPr>
          <w:rFonts w:eastAsia="Times New Roman"/>
          <w:b/>
          <w:u w:val="single"/>
        </w:rPr>
        <w:t>Benefit Amount</w:t>
      </w:r>
    </w:p>
    <w:p w14:paraId="7AED18A4" w14:textId="7A3BACBE" w:rsidR="00FA417B" w:rsidRPr="00CD3D45" w:rsidRDefault="00E21993" w:rsidP="0089348D">
      <w:pPr>
        <w:textAlignment w:val="baseline"/>
        <w:rPr>
          <w:rFonts w:eastAsia="Times New Roman"/>
        </w:rPr>
      </w:pPr>
      <w:r w:rsidRPr="00CD3D45">
        <w:rPr>
          <w:rFonts w:eastAsia="Times New Roman"/>
        </w:rPr>
        <w:t>The benefit amount received is as follows</w:t>
      </w:r>
      <w:r w:rsidR="00D80254" w:rsidRPr="00CD3D45">
        <w:rPr>
          <w:rFonts w:eastAsia="Times New Roman"/>
        </w:rPr>
        <w:t>:</w:t>
      </w:r>
    </w:p>
    <w:p w14:paraId="1F0E11C3" w14:textId="77777777" w:rsidR="00EE51D9" w:rsidRPr="00CD3D45" w:rsidRDefault="00EE51D9" w:rsidP="0089348D">
      <w:pPr>
        <w:textAlignment w:val="baseline"/>
        <w:rPr>
          <w:rFonts w:eastAsia="Times New Roman"/>
        </w:rPr>
      </w:pPr>
    </w:p>
    <w:p w14:paraId="74D73FCA" w14:textId="3EC240B7" w:rsidR="00FA417B" w:rsidRPr="00CD3D45" w:rsidRDefault="00E21993" w:rsidP="00393A44">
      <w:pPr>
        <w:numPr>
          <w:ilvl w:val="0"/>
          <w:numId w:val="2"/>
        </w:numPr>
        <w:tabs>
          <w:tab w:val="clear" w:pos="360"/>
        </w:tabs>
        <w:ind w:left="720" w:hanging="360"/>
        <w:textAlignment w:val="baseline"/>
        <w:rPr>
          <w:rFonts w:eastAsia="Times New Roman"/>
        </w:rPr>
      </w:pPr>
      <w:r w:rsidRPr="00CD3D45">
        <w:rPr>
          <w:rFonts w:eastAsia="Times New Roman"/>
        </w:rPr>
        <w:t xml:space="preserve">Employees will be paid 100% of their </w:t>
      </w:r>
      <w:r w:rsidR="00231C54" w:rsidRPr="00CD3D45">
        <w:rPr>
          <w:rFonts w:eastAsia="Times New Roman"/>
        </w:rPr>
        <w:t>Pre-Disability E</w:t>
      </w:r>
      <w:r w:rsidRPr="00CD3D45">
        <w:rPr>
          <w:rFonts w:eastAsia="Times New Roman"/>
        </w:rPr>
        <w:t>arnings.</w:t>
      </w:r>
    </w:p>
    <w:p w14:paraId="25D46B86" w14:textId="77777777" w:rsidR="00EE51D9" w:rsidRPr="00CD3D45" w:rsidRDefault="00EE51D9" w:rsidP="0089348D">
      <w:pPr>
        <w:textAlignment w:val="baseline"/>
        <w:rPr>
          <w:rFonts w:eastAsia="Times New Roman"/>
          <w:b/>
          <w:u w:val="single"/>
        </w:rPr>
      </w:pPr>
    </w:p>
    <w:p w14:paraId="00B71E19" w14:textId="79CC187D" w:rsidR="00FA417B" w:rsidRPr="00CD3D45" w:rsidRDefault="00E21993" w:rsidP="0089348D">
      <w:pPr>
        <w:textAlignment w:val="baseline"/>
        <w:rPr>
          <w:rFonts w:eastAsia="Times New Roman"/>
          <w:b/>
          <w:u w:val="single"/>
        </w:rPr>
      </w:pPr>
      <w:r w:rsidRPr="00CD3D45">
        <w:rPr>
          <w:rFonts w:eastAsia="Times New Roman"/>
          <w:b/>
          <w:u w:val="single"/>
        </w:rPr>
        <w:t xml:space="preserve">Benefit Reduction </w:t>
      </w:r>
    </w:p>
    <w:p w14:paraId="1974D586" w14:textId="77777777" w:rsidR="00F20DD0" w:rsidRDefault="004A5BB2" w:rsidP="003547B0">
      <w:pPr>
        <w:autoSpaceDE w:val="0"/>
        <w:autoSpaceDN w:val="0"/>
        <w:adjustRightInd w:val="0"/>
        <w:snapToGrid w:val="0"/>
        <w:rPr>
          <w:rFonts w:eastAsia="Times New Roman"/>
        </w:rPr>
      </w:pPr>
      <w:r w:rsidRPr="00CD3D45">
        <w:rPr>
          <w:rFonts w:eastAsia="Times New Roman"/>
        </w:rPr>
        <w:t>T</w:t>
      </w:r>
      <w:r w:rsidR="00E21993" w:rsidRPr="00CD3D45">
        <w:rPr>
          <w:rFonts w:eastAsia="Times New Roman"/>
        </w:rPr>
        <w:t xml:space="preserve">he amount paid </w:t>
      </w:r>
      <w:r w:rsidR="0003087B" w:rsidRPr="00CD3D45">
        <w:rPr>
          <w:rFonts w:eastAsia="Times New Roman"/>
        </w:rPr>
        <w:t>may</w:t>
      </w:r>
      <w:r w:rsidR="00E21993" w:rsidRPr="00CD3D45">
        <w:rPr>
          <w:rFonts w:eastAsia="Times New Roman"/>
        </w:rPr>
        <w:t xml:space="preserve"> be reduced by </w:t>
      </w:r>
      <w:r w:rsidRPr="00CD3D45">
        <w:rPr>
          <w:rFonts w:eastAsia="Times New Roman"/>
        </w:rPr>
        <w:t>O</w:t>
      </w:r>
      <w:r w:rsidR="00E21993" w:rsidRPr="00CD3D45">
        <w:rPr>
          <w:rFonts w:eastAsia="Times New Roman"/>
        </w:rPr>
        <w:t xml:space="preserve">ther </w:t>
      </w:r>
      <w:r w:rsidRPr="00CD3D45">
        <w:rPr>
          <w:rFonts w:eastAsia="Times New Roman"/>
        </w:rPr>
        <w:t>I</w:t>
      </w:r>
      <w:r w:rsidR="00E21993" w:rsidRPr="00CD3D45">
        <w:rPr>
          <w:rFonts w:eastAsia="Times New Roman"/>
        </w:rPr>
        <w:t xml:space="preserve">ncome </w:t>
      </w:r>
      <w:r w:rsidRPr="00CD3D45">
        <w:rPr>
          <w:rFonts w:eastAsia="Times New Roman"/>
        </w:rPr>
        <w:t>B</w:t>
      </w:r>
      <w:r w:rsidR="00E21993" w:rsidRPr="00CD3D45">
        <w:rPr>
          <w:rFonts w:eastAsia="Times New Roman"/>
        </w:rPr>
        <w:t xml:space="preserve">enefits that an employee receives for this disability. </w:t>
      </w:r>
    </w:p>
    <w:p w14:paraId="4A49658A" w14:textId="77777777" w:rsidR="00F20DD0" w:rsidRDefault="00F20DD0" w:rsidP="003547B0">
      <w:pPr>
        <w:autoSpaceDE w:val="0"/>
        <w:autoSpaceDN w:val="0"/>
        <w:adjustRightInd w:val="0"/>
        <w:snapToGrid w:val="0"/>
        <w:rPr>
          <w:rFonts w:eastAsia="Times New Roman"/>
        </w:rPr>
      </w:pPr>
    </w:p>
    <w:p w14:paraId="3393AF91" w14:textId="042CEB3E" w:rsidR="003547B0" w:rsidRPr="00CD3D45" w:rsidRDefault="004A5BB2" w:rsidP="003547B0">
      <w:pPr>
        <w:autoSpaceDE w:val="0"/>
        <w:autoSpaceDN w:val="0"/>
        <w:adjustRightInd w:val="0"/>
        <w:snapToGrid w:val="0"/>
        <w:rPr>
          <w:rFonts w:eastAsia="Times New Roman"/>
          <w:lang w:val="x-none"/>
        </w:rPr>
      </w:pPr>
      <w:r w:rsidRPr="00CD3D45">
        <w:rPr>
          <w:rFonts w:eastAsia="Times New Roman"/>
        </w:rPr>
        <w:t>O</w:t>
      </w:r>
      <w:r w:rsidR="00E21993" w:rsidRPr="00CD3D45">
        <w:rPr>
          <w:rFonts w:eastAsia="Times New Roman"/>
        </w:rPr>
        <w:t xml:space="preserve">ther </w:t>
      </w:r>
      <w:r w:rsidRPr="00CD3D45">
        <w:rPr>
          <w:rFonts w:eastAsia="Times New Roman"/>
        </w:rPr>
        <w:t>I</w:t>
      </w:r>
      <w:r w:rsidR="00E21993" w:rsidRPr="00CD3D45">
        <w:rPr>
          <w:rFonts w:eastAsia="Times New Roman"/>
        </w:rPr>
        <w:t xml:space="preserve">ncome </w:t>
      </w:r>
      <w:r w:rsidRPr="00CD3D45">
        <w:rPr>
          <w:rFonts w:eastAsia="Times New Roman"/>
        </w:rPr>
        <w:t xml:space="preserve">Benefits </w:t>
      </w:r>
      <w:r w:rsidR="003547B0" w:rsidRPr="00CD3D45">
        <w:rPr>
          <w:rFonts w:eastAsia="Times New Roman"/>
          <w:lang w:val="x-none"/>
        </w:rPr>
        <w:t xml:space="preserve">means the amount of any benefit for loss of income, provided to </w:t>
      </w:r>
      <w:r w:rsidR="003547B0" w:rsidRPr="00CD3D45">
        <w:rPr>
          <w:rFonts w:eastAsia="Times New Roman"/>
        </w:rPr>
        <w:t>an employee</w:t>
      </w:r>
      <w:r w:rsidR="003547B0" w:rsidRPr="00CD3D45">
        <w:rPr>
          <w:rFonts w:eastAsia="Times New Roman"/>
          <w:lang w:val="x-none"/>
        </w:rPr>
        <w:t>, as a result of the period of</w:t>
      </w:r>
      <w:r w:rsidR="003547B0" w:rsidRPr="00CD3D45">
        <w:rPr>
          <w:rFonts w:eastAsia="Times New Roman"/>
        </w:rPr>
        <w:t xml:space="preserve"> </w:t>
      </w:r>
      <w:r w:rsidR="003547B0" w:rsidRPr="00CD3D45">
        <w:rPr>
          <w:rFonts w:eastAsia="Times New Roman"/>
          <w:lang w:val="x-none"/>
        </w:rPr>
        <w:t xml:space="preserve">Disability for which </w:t>
      </w:r>
      <w:r w:rsidR="003547B0" w:rsidRPr="00CD3D45">
        <w:rPr>
          <w:rFonts w:eastAsia="Times New Roman"/>
        </w:rPr>
        <w:t>an employee is</w:t>
      </w:r>
      <w:r w:rsidR="003547B0" w:rsidRPr="00CD3D45">
        <w:rPr>
          <w:rFonts w:eastAsia="Times New Roman"/>
          <w:lang w:val="x-none"/>
        </w:rPr>
        <w:t xml:space="preserve"> claiming benefits under </w:t>
      </w:r>
      <w:r w:rsidR="003547B0" w:rsidRPr="00CD3D45">
        <w:rPr>
          <w:rFonts w:eastAsia="Times New Roman"/>
        </w:rPr>
        <w:t>the Plan</w:t>
      </w:r>
      <w:r w:rsidR="003547B0" w:rsidRPr="00CD3D45">
        <w:rPr>
          <w:rFonts w:eastAsia="Times New Roman"/>
          <w:lang w:val="x-none"/>
        </w:rPr>
        <w:t xml:space="preserve">. This includes any such benefits for which </w:t>
      </w:r>
      <w:r w:rsidR="003547B0" w:rsidRPr="00CD3D45">
        <w:rPr>
          <w:rFonts w:eastAsia="Times New Roman"/>
        </w:rPr>
        <w:t>an employee is</w:t>
      </w:r>
      <w:r w:rsidR="003547B0" w:rsidRPr="00CD3D45">
        <w:rPr>
          <w:rFonts w:eastAsia="Times New Roman"/>
          <w:lang w:val="x-none"/>
        </w:rPr>
        <w:t xml:space="preserve"> eligible</w:t>
      </w:r>
      <w:r w:rsidR="003547B0" w:rsidRPr="00CD3D45">
        <w:rPr>
          <w:rFonts w:eastAsia="Times New Roman"/>
        </w:rPr>
        <w:t xml:space="preserve"> </w:t>
      </w:r>
      <w:r w:rsidR="003547B0" w:rsidRPr="00CD3D45">
        <w:rPr>
          <w:rFonts w:eastAsia="Times New Roman"/>
          <w:lang w:val="x-none"/>
        </w:rPr>
        <w:t xml:space="preserve">or that are paid to </w:t>
      </w:r>
      <w:r w:rsidR="003547B0" w:rsidRPr="00CD3D45">
        <w:rPr>
          <w:rFonts w:eastAsia="Times New Roman"/>
        </w:rPr>
        <w:t>an employee</w:t>
      </w:r>
      <w:r w:rsidR="003547B0" w:rsidRPr="00CD3D45">
        <w:rPr>
          <w:rFonts w:eastAsia="Times New Roman"/>
          <w:lang w:val="x-none"/>
        </w:rPr>
        <w:t xml:space="preserve">, or to a third party on </w:t>
      </w:r>
      <w:r w:rsidR="003547B0" w:rsidRPr="00CD3D45">
        <w:rPr>
          <w:rFonts w:eastAsia="Times New Roman"/>
        </w:rPr>
        <w:t>employee’s</w:t>
      </w:r>
      <w:r w:rsidR="003547B0" w:rsidRPr="00CD3D45">
        <w:rPr>
          <w:rFonts w:eastAsia="Times New Roman"/>
          <w:lang w:val="x-none"/>
        </w:rPr>
        <w:t xml:space="preserve"> behalf, pursuant to any:</w:t>
      </w:r>
    </w:p>
    <w:p w14:paraId="43C32977" w14:textId="70B83BEB" w:rsidR="003547B0" w:rsidRPr="00CD3D45" w:rsidRDefault="003547B0" w:rsidP="00393A44">
      <w:pPr>
        <w:pStyle w:val="ListParagraph"/>
        <w:numPr>
          <w:ilvl w:val="0"/>
          <w:numId w:val="9"/>
        </w:numPr>
        <w:autoSpaceDE w:val="0"/>
        <w:autoSpaceDN w:val="0"/>
        <w:adjustRightInd w:val="0"/>
        <w:snapToGrid w:val="0"/>
        <w:rPr>
          <w:rFonts w:eastAsia="Times New Roman"/>
          <w:lang w:val="x-none"/>
        </w:rPr>
      </w:pPr>
      <w:r w:rsidRPr="00CD3D45">
        <w:rPr>
          <w:rFonts w:eastAsia="Times New Roman"/>
          <w:lang w:val="x-none"/>
        </w:rPr>
        <w:t>temporary, permanent disability, or impairment benefits under a Workers' Compensation Law, the Jones Act,</w:t>
      </w:r>
      <w:r w:rsidRPr="00CD3D45">
        <w:rPr>
          <w:rFonts w:eastAsia="Times New Roman"/>
        </w:rPr>
        <w:t xml:space="preserve"> </w:t>
      </w:r>
      <w:r w:rsidRPr="00CD3D45">
        <w:rPr>
          <w:rFonts w:eastAsia="Times New Roman"/>
          <w:lang w:val="x-none"/>
        </w:rPr>
        <w:t>occupational disease law, similar law or substitutes or exchanges for such benefits;</w:t>
      </w:r>
    </w:p>
    <w:p w14:paraId="311A8144" w14:textId="23883FC2" w:rsidR="003547B0" w:rsidRPr="00CD3D45" w:rsidRDefault="003547B0" w:rsidP="00393A44">
      <w:pPr>
        <w:pStyle w:val="ListParagraph"/>
        <w:numPr>
          <w:ilvl w:val="0"/>
          <w:numId w:val="9"/>
        </w:numPr>
        <w:autoSpaceDE w:val="0"/>
        <w:autoSpaceDN w:val="0"/>
        <w:adjustRightInd w:val="0"/>
        <w:snapToGrid w:val="0"/>
        <w:rPr>
          <w:rFonts w:eastAsia="Times New Roman"/>
          <w:lang w:val="x-none"/>
        </w:rPr>
      </w:pPr>
      <w:r w:rsidRPr="00CD3D45">
        <w:rPr>
          <w:rFonts w:eastAsia="Times New Roman"/>
          <w:lang w:val="x-none"/>
        </w:rPr>
        <w:t xml:space="preserve">governmental law or program that provides disability or unemployment benefits as a result of </w:t>
      </w:r>
      <w:r w:rsidRPr="00CD3D45">
        <w:rPr>
          <w:rFonts w:eastAsia="Times New Roman"/>
        </w:rPr>
        <w:t>an employee’s</w:t>
      </w:r>
      <w:r w:rsidRPr="00CD3D45">
        <w:rPr>
          <w:rFonts w:eastAsia="Times New Roman"/>
          <w:lang w:val="x-none"/>
        </w:rPr>
        <w:t xml:space="preserve"> job with </w:t>
      </w:r>
      <w:r w:rsidRPr="00CD3D45">
        <w:rPr>
          <w:rFonts w:eastAsia="Times New Roman"/>
        </w:rPr>
        <w:t>the College</w:t>
      </w:r>
      <w:r w:rsidRPr="00CD3D45">
        <w:rPr>
          <w:rFonts w:eastAsia="Times New Roman"/>
          <w:lang w:val="x-none"/>
        </w:rPr>
        <w:t>;</w:t>
      </w:r>
    </w:p>
    <w:p w14:paraId="60DDC8AC" w14:textId="4566B9DA" w:rsidR="003547B0" w:rsidRPr="00CD3D45" w:rsidRDefault="003547B0" w:rsidP="00393A44">
      <w:pPr>
        <w:pStyle w:val="ListParagraph"/>
        <w:numPr>
          <w:ilvl w:val="0"/>
          <w:numId w:val="9"/>
        </w:numPr>
        <w:autoSpaceDE w:val="0"/>
        <w:autoSpaceDN w:val="0"/>
        <w:adjustRightInd w:val="0"/>
        <w:snapToGrid w:val="0"/>
        <w:rPr>
          <w:rFonts w:eastAsia="Times New Roman"/>
          <w:lang w:val="x-none"/>
        </w:rPr>
      </w:pPr>
      <w:r w:rsidRPr="00CD3D45">
        <w:rPr>
          <w:rFonts w:eastAsia="Times New Roman"/>
          <w:lang w:val="x-none"/>
        </w:rPr>
        <w:t xml:space="preserve">plan or arrangement of coverage, whether insured or not, which is received from </w:t>
      </w:r>
      <w:r w:rsidRPr="00CD3D45">
        <w:rPr>
          <w:rFonts w:eastAsia="Times New Roman"/>
        </w:rPr>
        <w:t>the College</w:t>
      </w:r>
      <w:r w:rsidRPr="00CD3D45">
        <w:rPr>
          <w:rFonts w:eastAsia="Times New Roman"/>
          <w:lang w:val="x-none"/>
        </w:rPr>
        <w:t xml:space="preserve"> as a result of</w:t>
      </w:r>
      <w:r w:rsidRPr="00CD3D45">
        <w:rPr>
          <w:rFonts w:eastAsia="Times New Roman"/>
        </w:rPr>
        <w:t xml:space="preserve"> </w:t>
      </w:r>
      <w:r w:rsidRPr="00CD3D45">
        <w:rPr>
          <w:rFonts w:eastAsia="Times New Roman"/>
          <w:lang w:val="x-none"/>
        </w:rPr>
        <w:t xml:space="preserve">employment by or association with </w:t>
      </w:r>
      <w:r w:rsidRPr="00CD3D45">
        <w:rPr>
          <w:rFonts w:eastAsia="Times New Roman"/>
        </w:rPr>
        <w:t>the College</w:t>
      </w:r>
      <w:r w:rsidRPr="00CD3D45">
        <w:rPr>
          <w:rFonts w:eastAsia="Times New Roman"/>
          <w:lang w:val="x-none"/>
        </w:rPr>
        <w:t xml:space="preserve"> or which is the result of membership in or association with any</w:t>
      </w:r>
      <w:r w:rsidRPr="00CD3D45">
        <w:rPr>
          <w:rFonts w:eastAsia="Times New Roman"/>
        </w:rPr>
        <w:t xml:space="preserve"> </w:t>
      </w:r>
      <w:r w:rsidRPr="00CD3D45">
        <w:rPr>
          <w:rFonts w:eastAsia="Times New Roman"/>
          <w:lang w:val="x-none"/>
        </w:rPr>
        <w:t>group, association, union or other organization;</w:t>
      </w:r>
    </w:p>
    <w:p w14:paraId="37684673" w14:textId="44EEFD28" w:rsidR="003547B0" w:rsidRPr="00CD3D45" w:rsidRDefault="003547B0" w:rsidP="00393A44">
      <w:pPr>
        <w:pStyle w:val="ListParagraph"/>
        <w:numPr>
          <w:ilvl w:val="0"/>
          <w:numId w:val="9"/>
        </w:numPr>
        <w:autoSpaceDE w:val="0"/>
        <w:autoSpaceDN w:val="0"/>
        <w:adjustRightInd w:val="0"/>
        <w:snapToGrid w:val="0"/>
        <w:rPr>
          <w:rFonts w:eastAsia="Times New Roman"/>
          <w:lang w:val="x-none"/>
        </w:rPr>
      </w:pPr>
      <w:r w:rsidRPr="00CD3D45">
        <w:rPr>
          <w:rFonts w:eastAsia="Times New Roman"/>
          <w:lang w:val="x-none"/>
        </w:rPr>
        <w:t>mandatory "no-fault" automobile insurance plan;</w:t>
      </w:r>
    </w:p>
    <w:p w14:paraId="36638D0F" w14:textId="04D7C4A6" w:rsidR="003547B0" w:rsidRPr="00CD3D45" w:rsidRDefault="003547B0" w:rsidP="00393A44">
      <w:pPr>
        <w:pStyle w:val="ListParagraph"/>
        <w:numPr>
          <w:ilvl w:val="0"/>
          <w:numId w:val="9"/>
        </w:numPr>
        <w:autoSpaceDE w:val="0"/>
        <w:autoSpaceDN w:val="0"/>
        <w:adjustRightInd w:val="0"/>
        <w:snapToGrid w:val="0"/>
        <w:rPr>
          <w:rFonts w:eastAsia="Times New Roman"/>
          <w:lang w:val="x-none"/>
        </w:rPr>
      </w:pPr>
      <w:r w:rsidRPr="00CD3D45">
        <w:rPr>
          <w:rFonts w:eastAsia="Times New Roman"/>
          <w:lang w:val="x-none"/>
        </w:rPr>
        <w:t>disability benefits under:</w:t>
      </w:r>
    </w:p>
    <w:p w14:paraId="242745C7" w14:textId="20342A3A" w:rsidR="003547B0" w:rsidRPr="00CD3D45" w:rsidRDefault="003547B0" w:rsidP="00393A44">
      <w:pPr>
        <w:pStyle w:val="ListParagraph"/>
        <w:numPr>
          <w:ilvl w:val="1"/>
          <w:numId w:val="9"/>
        </w:numPr>
        <w:autoSpaceDE w:val="0"/>
        <w:autoSpaceDN w:val="0"/>
        <w:adjustRightInd w:val="0"/>
        <w:snapToGrid w:val="0"/>
        <w:rPr>
          <w:rFonts w:eastAsia="Times New Roman"/>
          <w:lang w:val="x-none"/>
        </w:rPr>
      </w:pPr>
      <w:r w:rsidRPr="00CD3D45">
        <w:rPr>
          <w:rFonts w:eastAsia="Times New Roman"/>
          <w:lang w:val="x-none"/>
        </w:rPr>
        <w:t>the United States Social Security Act or alternative plan offered by a state or municipal government;</w:t>
      </w:r>
    </w:p>
    <w:p w14:paraId="11ACA828" w14:textId="211AC2CC" w:rsidR="003547B0" w:rsidRPr="00CD3D45" w:rsidRDefault="003547B0" w:rsidP="00393A44">
      <w:pPr>
        <w:pStyle w:val="ListParagraph"/>
        <w:numPr>
          <w:ilvl w:val="1"/>
          <w:numId w:val="9"/>
        </w:numPr>
        <w:autoSpaceDE w:val="0"/>
        <w:autoSpaceDN w:val="0"/>
        <w:adjustRightInd w:val="0"/>
        <w:snapToGrid w:val="0"/>
        <w:rPr>
          <w:rFonts w:eastAsia="Times New Roman"/>
          <w:lang w:val="x-none"/>
        </w:rPr>
      </w:pPr>
      <w:r w:rsidRPr="00CD3D45">
        <w:rPr>
          <w:rFonts w:eastAsia="Times New Roman"/>
          <w:lang w:val="x-none"/>
        </w:rPr>
        <w:t>the Railroad Retirement Act;</w:t>
      </w:r>
    </w:p>
    <w:p w14:paraId="6771552E" w14:textId="4551E494" w:rsidR="003547B0" w:rsidRPr="00CD3D45" w:rsidRDefault="003547B0" w:rsidP="00393A44">
      <w:pPr>
        <w:pStyle w:val="ListParagraph"/>
        <w:numPr>
          <w:ilvl w:val="1"/>
          <w:numId w:val="9"/>
        </w:numPr>
        <w:autoSpaceDE w:val="0"/>
        <w:autoSpaceDN w:val="0"/>
        <w:adjustRightInd w:val="0"/>
        <w:snapToGrid w:val="0"/>
        <w:rPr>
          <w:rFonts w:eastAsia="Times New Roman"/>
          <w:lang w:val="x-none"/>
        </w:rPr>
      </w:pPr>
      <w:r w:rsidRPr="00CD3D45">
        <w:rPr>
          <w:rFonts w:eastAsia="Times New Roman"/>
          <w:lang w:val="x-none"/>
        </w:rPr>
        <w:t>the Canada Pension Plan, the Canada Old Age Security Act, the Quebec Pension Plan or any provincial</w:t>
      </w:r>
      <w:r w:rsidR="00393A44" w:rsidRPr="00CD3D45">
        <w:rPr>
          <w:rFonts w:eastAsia="Times New Roman"/>
        </w:rPr>
        <w:t xml:space="preserve"> </w:t>
      </w:r>
      <w:r w:rsidRPr="00CD3D45">
        <w:rPr>
          <w:rFonts w:eastAsia="Times New Roman"/>
          <w:lang w:val="x-none"/>
        </w:rPr>
        <w:t>pension or disability plan; or</w:t>
      </w:r>
    </w:p>
    <w:p w14:paraId="01DDC47E" w14:textId="1C5F66F8" w:rsidR="003547B0" w:rsidRPr="00CD3D45" w:rsidRDefault="003547B0" w:rsidP="00393A44">
      <w:pPr>
        <w:pStyle w:val="ListParagraph"/>
        <w:numPr>
          <w:ilvl w:val="1"/>
          <w:numId w:val="9"/>
        </w:numPr>
        <w:autoSpaceDE w:val="0"/>
        <w:autoSpaceDN w:val="0"/>
        <w:adjustRightInd w:val="0"/>
        <w:snapToGrid w:val="0"/>
        <w:rPr>
          <w:rFonts w:eastAsia="Times New Roman"/>
          <w:lang w:val="x-none"/>
        </w:rPr>
      </w:pPr>
      <w:r w:rsidRPr="00CD3D45">
        <w:rPr>
          <w:rFonts w:eastAsia="Times New Roman"/>
          <w:lang w:val="x-none"/>
        </w:rPr>
        <w:t>similar plan or act;</w:t>
      </w:r>
    </w:p>
    <w:p w14:paraId="33C7D623" w14:textId="77777777" w:rsidR="003547B0" w:rsidRPr="00CD3D45" w:rsidRDefault="003547B0" w:rsidP="00393A44">
      <w:pPr>
        <w:autoSpaceDE w:val="0"/>
        <w:autoSpaceDN w:val="0"/>
        <w:adjustRightInd w:val="0"/>
        <w:snapToGrid w:val="0"/>
        <w:ind w:firstLine="720"/>
        <w:rPr>
          <w:rFonts w:eastAsia="Times New Roman"/>
          <w:lang w:val="x-none"/>
        </w:rPr>
      </w:pPr>
      <w:r w:rsidRPr="00CD3D45">
        <w:rPr>
          <w:rFonts w:eastAsia="Times New Roman"/>
          <w:lang w:val="x-none"/>
        </w:rPr>
        <w:t xml:space="preserve">that </w:t>
      </w:r>
      <w:r w:rsidRPr="00CD3D45">
        <w:rPr>
          <w:rFonts w:eastAsia="Times New Roman"/>
        </w:rPr>
        <w:t>an employee is</w:t>
      </w:r>
      <w:r w:rsidRPr="00CD3D45">
        <w:rPr>
          <w:rFonts w:eastAsia="Times New Roman"/>
          <w:lang w:val="x-none"/>
        </w:rPr>
        <w:t xml:space="preserve"> eligible to receive because of </w:t>
      </w:r>
      <w:r w:rsidRPr="00CD3D45">
        <w:rPr>
          <w:rFonts w:eastAsia="Times New Roman"/>
        </w:rPr>
        <w:t>their</w:t>
      </w:r>
      <w:r w:rsidRPr="00CD3D45">
        <w:rPr>
          <w:rFonts w:eastAsia="Times New Roman"/>
          <w:lang w:val="x-none"/>
        </w:rPr>
        <w:t xml:space="preserve"> Disability; or</w:t>
      </w:r>
    </w:p>
    <w:p w14:paraId="146ED7AF" w14:textId="4708352A" w:rsidR="003547B0" w:rsidRPr="00CD3D45" w:rsidRDefault="003547B0" w:rsidP="00393A44">
      <w:pPr>
        <w:pStyle w:val="ListParagraph"/>
        <w:numPr>
          <w:ilvl w:val="0"/>
          <w:numId w:val="9"/>
        </w:numPr>
        <w:autoSpaceDE w:val="0"/>
        <w:autoSpaceDN w:val="0"/>
        <w:adjustRightInd w:val="0"/>
        <w:snapToGrid w:val="0"/>
        <w:rPr>
          <w:rFonts w:eastAsia="Times New Roman"/>
          <w:lang w:val="x-none"/>
        </w:rPr>
      </w:pPr>
      <w:r w:rsidRPr="00CD3D45">
        <w:rPr>
          <w:rFonts w:eastAsia="Times New Roman"/>
          <w:lang w:val="x-none"/>
        </w:rPr>
        <w:t>disability benefit from the Department of Veterans Affairs, or any other foreign or domestic governmental agency:</w:t>
      </w:r>
    </w:p>
    <w:p w14:paraId="7B550C51" w14:textId="0C08A1DA" w:rsidR="003547B0" w:rsidRPr="00CD3D45" w:rsidRDefault="003547B0" w:rsidP="00393A44">
      <w:pPr>
        <w:pStyle w:val="ListParagraph"/>
        <w:numPr>
          <w:ilvl w:val="1"/>
          <w:numId w:val="9"/>
        </w:numPr>
        <w:autoSpaceDE w:val="0"/>
        <w:autoSpaceDN w:val="0"/>
        <w:adjustRightInd w:val="0"/>
        <w:snapToGrid w:val="0"/>
        <w:rPr>
          <w:rFonts w:eastAsia="Times New Roman"/>
          <w:lang w:val="x-none"/>
        </w:rPr>
      </w:pPr>
      <w:r w:rsidRPr="00CD3D45">
        <w:rPr>
          <w:rFonts w:eastAsia="Times New Roman"/>
          <w:lang w:val="x-none"/>
        </w:rPr>
        <w:t xml:space="preserve">that begins after </w:t>
      </w:r>
      <w:r w:rsidRPr="00CD3D45">
        <w:rPr>
          <w:rFonts w:eastAsia="Times New Roman"/>
        </w:rPr>
        <w:t xml:space="preserve">an employee </w:t>
      </w:r>
      <w:r w:rsidRPr="00CD3D45">
        <w:rPr>
          <w:rFonts w:eastAsia="Times New Roman"/>
          <w:lang w:val="x-none"/>
        </w:rPr>
        <w:t>become</w:t>
      </w:r>
      <w:r w:rsidRPr="00CD3D45">
        <w:rPr>
          <w:rFonts w:eastAsia="Times New Roman"/>
        </w:rPr>
        <w:t>s</w:t>
      </w:r>
      <w:r w:rsidRPr="00CD3D45">
        <w:rPr>
          <w:rFonts w:eastAsia="Times New Roman"/>
          <w:lang w:val="x-none"/>
        </w:rPr>
        <w:t xml:space="preserve"> Disabled; or</w:t>
      </w:r>
    </w:p>
    <w:p w14:paraId="08C68507" w14:textId="4A1B1CBA" w:rsidR="003547B0" w:rsidRPr="00CD3D45" w:rsidRDefault="003547B0" w:rsidP="00393A44">
      <w:pPr>
        <w:pStyle w:val="ListParagraph"/>
        <w:numPr>
          <w:ilvl w:val="1"/>
          <w:numId w:val="9"/>
        </w:numPr>
        <w:autoSpaceDE w:val="0"/>
        <w:autoSpaceDN w:val="0"/>
        <w:adjustRightInd w:val="0"/>
        <w:snapToGrid w:val="0"/>
        <w:rPr>
          <w:rFonts w:eastAsia="Times New Roman"/>
          <w:lang w:val="x-none"/>
        </w:rPr>
      </w:pPr>
      <w:r w:rsidRPr="00CD3D45">
        <w:rPr>
          <w:rFonts w:eastAsia="Times New Roman"/>
          <w:lang w:val="x-none"/>
        </w:rPr>
        <w:t xml:space="preserve">that </w:t>
      </w:r>
      <w:r w:rsidRPr="00CD3D45">
        <w:rPr>
          <w:rFonts w:eastAsia="Times New Roman"/>
        </w:rPr>
        <w:t>an employee</w:t>
      </w:r>
      <w:r w:rsidRPr="00CD3D45">
        <w:rPr>
          <w:rFonts w:eastAsia="Times New Roman"/>
          <w:lang w:val="x-none"/>
        </w:rPr>
        <w:t xml:space="preserve"> w</w:t>
      </w:r>
      <w:r w:rsidRPr="00CD3D45">
        <w:rPr>
          <w:rFonts w:eastAsia="Times New Roman"/>
        </w:rPr>
        <w:t>as</w:t>
      </w:r>
      <w:r w:rsidRPr="00CD3D45">
        <w:rPr>
          <w:rFonts w:eastAsia="Times New Roman"/>
          <w:lang w:val="x-none"/>
        </w:rPr>
        <w:t xml:space="preserve"> receiving before becoming Disabled, but only as to the amount of any increase in the benefit</w:t>
      </w:r>
      <w:r w:rsidRPr="00CD3D45">
        <w:rPr>
          <w:rFonts w:eastAsia="Times New Roman"/>
        </w:rPr>
        <w:t xml:space="preserve"> </w:t>
      </w:r>
      <w:r w:rsidRPr="00CD3D45">
        <w:rPr>
          <w:rFonts w:eastAsia="Times New Roman"/>
          <w:lang w:val="x-none"/>
        </w:rPr>
        <w:t xml:space="preserve">attributed to </w:t>
      </w:r>
      <w:r w:rsidRPr="00CD3D45">
        <w:rPr>
          <w:rFonts w:eastAsia="Times New Roman"/>
        </w:rPr>
        <w:t>their</w:t>
      </w:r>
      <w:r w:rsidRPr="00CD3D45">
        <w:rPr>
          <w:rFonts w:eastAsia="Times New Roman"/>
          <w:lang w:val="x-none"/>
        </w:rPr>
        <w:t xml:space="preserve"> Disability.</w:t>
      </w:r>
    </w:p>
    <w:p w14:paraId="42EA0BEC" w14:textId="77777777" w:rsidR="003547B0" w:rsidRPr="00CD3D45" w:rsidRDefault="003547B0" w:rsidP="003547B0">
      <w:pPr>
        <w:autoSpaceDE w:val="0"/>
        <w:autoSpaceDN w:val="0"/>
        <w:adjustRightInd w:val="0"/>
        <w:snapToGrid w:val="0"/>
        <w:rPr>
          <w:rFonts w:eastAsia="Times New Roman"/>
          <w:lang w:val="x-none"/>
        </w:rPr>
      </w:pPr>
    </w:p>
    <w:p w14:paraId="27D84749" w14:textId="77777777" w:rsidR="003547B0" w:rsidRPr="00CD3D45" w:rsidRDefault="003547B0" w:rsidP="003547B0">
      <w:pPr>
        <w:autoSpaceDE w:val="0"/>
        <w:autoSpaceDN w:val="0"/>
        <w:adjustRightInd w:val="0"/>
        <w:snapToGrid w:val="0"/>
        <w:rPr>
          <w:rFonts w:eastAsia="Times New Roman"/>
          <w:lang w:val="x-none"/>
        </w:rPr>
      </w:pPr>
      <w:r w:rsidRPr="00CD3D45">
        <w:rPr>
          <w:rFonts w:eastAsia="Times New Roman"/>
          <w:lang w:val="x-none"/>
        </w:rPr>
        <w:t>Other Income Benefits also means the amount of any payments that are made to</w:t>
      </w:r>
      <w:r w:rsidRPr="00CD3D45">
        <w:rPr>
          <w:rFonts w:eastAsia="Times New Roman"/>
        </w:rPr>
        <w:t xml:space="preserve"> an employee </w:t>
      </w:r>
      <w:r w:rsidRPr="00CD3D45">
        <w:rPr>
          <w:rFonts w:eastAsia="Times New Roman"/>
          <w:lang w:val="x-none"/>
        </w:rPr>
        <w:t xml:space="preserve">, or to a third party on </w:t>
      </w:r>
      <w:r w:rsidRPr="00CD3D45">
        <w:rPr>
          <w:rFonts w:eastAsia="Times New Roman"/>
        </w:rPr>
        <w:t>employee’s</w:t>
      </w:r>
      <w:r w:rsidRPr="00CD3D45">
        <w:rPr>
          <w:rFonts w:eastAsia="Times New Roman"/>
          <w:lang w:val="x-none"/>
        </w:rPr>
        <w:t xml:space="preserve"> behalf,</w:t>
      </w:r>
      <w:r w:rsidRPr="00CD3D45">
        <w:rPr>
          <w:rFonts w:eastAsia="Times New Roman"/>
        </w:rPr>
        <w:t xml:space="preserve"> </w:t>
      </w:r>
      <w:r w:rsidRPr="00CD3D45">
        <w:rPr>
          <w:rFonts w:eastAsia="Times New Roman"/>
          <w:lang w:val="x-none"/>
        </w:rPr>
        <w:t>pursuant to any:</w:t>
      </w:r>
    </w:p>
    <w:p w14:paraId="2F337A3C" w14:textId="7A0F0E9B" w:rsidR="003547B0" w:rsidRPr="00CD3D45" w:rsidRDefault="003547B0" w:rsidP="00393A44">
      <w:pPr>
        <w:pStyle w:val="ListParagraph"/>
        <w:numPr>
          <w:ilvl w:val="0"/>
          <w:numId w:val="11"/>
        </w:numPr>
        <w:autoSpaceDE w:val="0"/>
        <w:autoSpaceDN w:val="0"/>
        <w:adjustRightInd w:val="0"/>
        <w:snapToGrid w:val="0"/>
        <w:ind w:left="720"/>
        <w:rPr>
          <w:rFonts w:eastAsia="Times New Roman"/>
          <w:lang w:val="x-none"/>
        </w:rPr>
      </w:pPr>
      <w:r w:rsidRPr="00CD3D45">
        <w:rPr>
          <w:rFonts w:eastAsia="Times New Roman"/>
          <w:lang w:val="x-none"/>
        </w:rPr>
        <w:t>disability benefit under</w:t>
      </w:r>
      <w:r w:rsidRPr="00CD3D45">
        <w:rPr>
          <w:rFonts w:eastAsia="Times New Roman"/>
        </w:rPr>
        <w:t xml:space="preserve"> the College</w:t>
      </w:r>
      <w:r w:rsidRPr="00CD3D45">
        <w:rPr>
          <w:rFonts w:eastAsia="Times New Roman"/>
          <w:lang w:val="x-none"/>
        </w:rPr>
        <w:t>'s Retirement plan;</w:t>
      </w:r>
    </w:p>
    <w:p w14:paraId="64E52AE8" w14:textId="67240B23" w:rsidR="003547B0" w:rsidRPr="00CD3D45" w:rsidRDefault="003547B0" w:rsidP="00393A44">
      <w:pPr>
        <w:pStyle w:val="ListParagraph"/>
        <w:numPr>
          <w:ilvl w:val="0"/>
          <w:numId w:val="11"/>
        </w:numPr>
        <w:autoSpaceDE w:val="0"/>
        <w:autoSpaceDN w:val="0"/>
        <w:adjustRightInd w:val="0"/>
        <w:snapToGrid w:val="0"/>
        <w:ind w:left="720"/>
        <w:rPr>
          <w:rFonts w:eastAsia="Times New Roman"/>
          <w:lang w:val="x-none"/>
        </w:rPr>
      </w:pPr>
      <w:r w:rsidRPr="00CD3D45">
        <w:rPr>
          <w:rFonts w:eastAsia="Times New Roman"/>
          <w:lang w:val="x-none"/>
        </w:rPr>
        <w:t>temporary, permanent disability or impairment benefits under a Workers’ Compensation Law, the Jones Act,</w:t>
      </w:r>
      <w:r w:rsidRPr="00CD3D45">
        <w:rPr>
          <w:rFonts w:eastAsia="Times New Roman"/>
        </w:rPr>
        <w:t xml:space="preserve"> </w:t>
      </w:r>
      <w:r w:rsidRPr="00CD3D45">
        <w:rPr>
          <w:rFonts w:eastAsia="Times New Roman"/>
          <w:lang w:val="x-none"/>
        </w:rPr>
        <w:t>occupational disease law, similar law or substitutes or exchanges for such benefits;</w:t>
      </w:r>
    </w:p>
    <w:p w14:paraId="46AC01B0" w14:textId="6363C18C" w:rsidR="003547B0" w:rsidRPr="00CD3D45" w:rsidRDefault="003547B0" w:rsidP="00393A44">
      <w:pPr>
        <w:pStyle w:val="ListParagraph"/>
        <w:numPr>
          <w:ilvl w:val="0"/>
          <w:numId w:val="11"/>
        </w:numPr>
        <w:autoSpaceDE w:val="0"/>
        <w:autoSpaceDN w:val="0"/>
        <w:adjustRightInd w:val="0"/>
        <w:snapToGrid w:val="0"/>
        <w:ind w:left="720"/>
        <w:rPr>
          <w:rFonts w:eastAsia="Times New Roman"/>
          <w:lang w:val="x-none"/>
        </w:rPr>
      </w:pPr>
      <w:r w:rsidRPr="00CD3D45">
        <w:rPr>
          <w:rFonts w:eastAsia="Times New Roman"/>
          <w:lang w:val="x-none"/>
        </w:rPr>
        <w:t xml:space="preserve">portion of a judgement or settlement of a claim or lawsuit that represents or compensates for </w:t>
      </w:r>
      <w:r w:rsidRPr="00CD3D45">
        <w:rPr>
          <w:rFonts w:eastAsia="Times New Roman"/>
        </w:rPr>
        <w:t>an employee’s l</w:t>
      </w:r>
      <w:r w:rsidRPr="00CD3D45">
        <w:rPr>
          <w:rFonts w:eastAsia="Times New Roman"/>
          <w:lang w:val="x-none"/>
        </w:rPr>
        <w:t>oss of</w:t>
      </w:r>
      <w:r w:rsidRPr="00CD3D45">
        <w:rPr>
          <w:rFonts w:eastAsia="Times New Roman"/>
        </w:rPr>
        <w:t xml:space="preserve"> </w:t>
      </w:r>
      <w:r w:rsidRPr="00CD3D45">
        <w:rPr>
          <w:rFonts w:eastAsia="Times New Roman"/>
          <w:lang w:val="x-none"/>
        </w:rPr>
        <w:t xml:space="preserve">earnings, less </w:t>
      </w:r>
      <w:r w:rsidRPr="00CD3D45">
        <w:rPr>
          <w:rFonts w:eastAsia="Times New Roman"/>
        </w:rPr>
        <w:t>the College’s pro</w:t>
      </w:r>
      <w:r w:rsidRPr="00CD3D45">
        <w:rPr>
          <w:rFonts w:eastAsia="Times New Roman"/>
          <w:lang w:val="x-none"/>
        </w:rPr>
        <w:t xml:space="preserve"> rata share of any associated reasonable attorneys’ fees and court costs; or</w:t>
      </w:r>
    </w:p>
    <w:p w14:paraId="4FC99CFF" w14:textId="22B9334E" w:rsidR="003547B0" w:rsidRPr="00CD3D45" w:rsidRDefault="003547B0" w:rsidP="00393A44">
      <w:pPr>
        <w:pStyle w:val="ListParagraph"/>
        <w:numPr>
          <w:ilvl w:val="0"/>
          <w:numId w:val="11"/>
        </w:numPr>
        <w:autoSpaceDE w:val="0"/>
        <w:autoSpaceDN w:val="0"/>
        <w:adjustRightInd w:val="0"/>
        <w:snapToGrid w:val="0"/>
        <w:ind w:left="720"/>
        <w:rPr>
          <w:rFonts w:eastAsia="Times New Roman"/>
          <w:lang w:val="x-none"/>
        </w:rPr>
      </w:pPr>
      <w:r w:rsidRPr="00CD3D45">
        <w:rPr>
          <w:rFonts w:eastAsia="Times New Roman"/>
          <w:lang w:val="x-none"/>
        </w:rPr>
        <w:t>retirement benefit from a Retirement Plan that is wholly or partially funded by employer contributions, unless:</w:t>
      </w:r>
    </w:p>
    <w:p w14:paraId="0498B73C" w14:textId="0FB762FF" w:rsidR="003547B0" w:rsidRPr="00CD3D45" w:rsidRDefault="003547B0" w:rsidP="00393A44">
      <w:pPr>
        <w:pStyle w:val="ListParagraph"/>
        <w:numPr>
          <w:ilvl w:val="1"/>
          <w:numId w:val="11"/>
        </w:numPr>
        <w:autoSpaceDE w:val="0"/>
        <w:autoSpaceDN w:val="0"/>
        <w:adjustRightInd w:val="0"/>
        <w:snapToGrid w:val="0"/>
        <w:ind w:left="1080"/>
        <w:rPr>
          <w:rFonts w:eastAsia="Times New Roman"/>
          <w:lang w:val="x-none"/>
        </w:rPr>
      </w:pPr>
      <w:r w:rsidRPr="00CD3D45">
        <w:rPr>
          <w:rFonts w:eastAsia="Times New Roman"/>
        </w:rPr>
        <w:t>an employee</w:t>
      </w:r>
      <w:r w:rsidRPr="00CD3D45">
        <w:rPr>
          <w:rFonts w:eastAsia="Times New Roman"/>
          <w:lang w:val="x-none"/>
        </w:rPr>
        <w:t xml:space="preserve"> </w:t>
      </w:r>
      <w:r w:rsidRPr="00CD3D45">
        <w:rPr>
          <w:rFonts w:eastAsia="Times New Roman"/>
        </w:rPr>
        <w:t>was</w:t>
      </w:r>
      <w:r w:rsidRPr="00CD3D45">
        <w:rPr>
          <w:rFonts w:eastAsia="Times New Roman"/>
          <w:lang w:val="x-none"/>
        </w:rPr>
        <w:t xml:space="preserve"> receiving it prior to becoming Disabled; or</w:t>
      </w:r>
    </w:p>
    <w:p w14:paraId="71BA2F0B" w14:textId="7309FE14" w:rsidR="003547B0" w:rsidRPr="00CD3D45" w:rsidRDefault="003547B0" w:rsidP="00393A44">
      <w:pPr>
        <w:pStyle w:val="ListParagraph"/>
        <w:numPr>
          <w:ilvl w:val="1"/>
          <w:numId w:val="11"/>
        </w:numPr>
        <w:autoSpaceDE w:val="0"/>
        <w:autoSpaceDN w:val="0"/>
        <w:adjustRightInd w:val="0"/>
        <w:snapToGrid w:val="0"/>
        <w:ind w:left="1080"/>
        <w:rPr>
          <w:rFonts w:eastAsia="Times New Roman"/>
        </w:rPr>
      </w:pPr>
      <w:r w:rsidRPr="00CD3D45">
        <w:rPr>
          <w:rFonts w:eastAsia="Times New Roman"/>
        </w:rPr>
        <w:t>an employee</w:t>
      </w:r>
      <w:r w:rsidRPr="00CD3D45">
        <w:rPr>
          <w:rFonts w:eastAsia="Times New Roman"/>
          <w:lang w:val="x-none"/>
        </w:rPr>
        <w:t xml:space="preserve"> immediately transfer the payment to another plan qualified by the United States Internal Revenue Service</w:t>
      </w:r>
      <w:r w:rsidRPr="00CD3D45">
        <w:rPr>
          <w:rFonts w:eastAsia="Times New Roman"/>
        </w:rPr>
        <w:t xml:space="preserve"> </w:t>
      </w:r>
      <w:r w:rsidRPr="00CD3D45">
        <w:rPr>
          <w:rFonts w:eastAsia="Times New Roman"/>
          <w:lang w:val="x-none"/>
        </w:rPr>
        <w:t>for the funding of a future retirement</w:t>
      </w:r>
      <w:r w:rsidR="00393A44" w:rsidRPr="00CD3D45">
        <w:rPr>
          <w:rFonts w:eastAsia="Times New Roman"/>
        </w:rPr>
        <w:t>.</w:t>
      </w:r>
    </w:p>
    <w:p w14:paraId="0EABA652" w14:textId="285933D9" w:rsidR="003547B0" w:rsidRPr="00CD3D45" w:rsidRDefault="003547B0" w:rsidP="003547B0">
      <w:pPr>
        <w:autoSpaceDE w:val="0"/>
        <w:autoSpaceDN w:val="0"/>
        <w:adjustRightInd w:val="0"/>
        <w:snapToGrid w:val="0"/>
        <w:ind w:left="720"/>
        <w:rPr>
          <w:rFonts w:eastAsia="Times New Roman"/>
          <w:lang w:val="x-none"/>
        </w:rPr>
      </w:pPr>
      <w:r w:rsidRPr="00CD3D45">
        <w:rPr>
          <w:rFonts w:eastAsia="Times New Roman"/>
          <w:lang w:val="x-none"/>
        </w:rPr>
        <w:t>(Other Income Benefits will not include the portion, if any, of such retirement benefit that was funded by after-tax contributions</w:t>
      </w:r>
      <w:r w:rsidRPr="00CD3D45">
        <w:rPr>
          <w:rFonts w:eastAsia="Times New Roman"/>
        </w:rPr>
        <w:t xml:space="preserve"> of an employee</w:t>
      </w:r>
      <w:r w:rsidRPr="00CD3D45">
        <w:rPr>
          <w:rFonts w:eastAsia="Times New Roman"/>
          <w:lang w:val="x-none"/>
        </w:rPr>
        <w:t>.)</w:t>
      </w:r>
    </w:p>
    <w:p w14:paraId="6A184BDD" w14:textId="77777777" w:rsidR="003547B0" w:rsidRPr="00CD3D45" w:rsidRDefault="003547B0" w:rsidP="003547B0">
      <w:pPr>
        <w:autoSpaceDE w:val="0"/>
        <w:autoSpaceDN w:val="0"/>
        <w:adjustRightInd w:val="0"/>
        <w:snapToGrid w:val="0"/>
        <w:rPr>
          <w:rFonts w:eastAsia="Times New Roman"/>
          <w:lang w:val="x-none"/>
        </w:rPr>
      </w:pPr>
    </w:p>
    <w:p w14:paraId="41234057" w14:textId="77777777" w:rsidR="003547B0" w:rsidRPr="00CD3D45" w:rsidRDefault="003547B0" w:rsidP="003547B0">
      <w:pPr>
        <w:autoSpaceDE w:val="0"/>
        <w:autoSpaceDN w:val="0"/>
        <w:adjustRightInd w:val="0"/>
        <w:snapToGrid w:val="0"/>
        <w:rPr>
          <w:rFonts w:eastAsia="Times New Roman"/>
          <w:lang w:val="x-none"/>
        </w:rPr>
      </w:pPr>
      <w:r w:rsidRPr="00CD3D45">
        <w:rPr>
          <w:rFonts w:eastAsia="Times New Roman"/>
          <w:lang w:val="x-none"/>
        </w:rPr>
        <w:lastRenderedPageBreak/>
        <w:t>The amount of any increase in Other Income Benefits will not be included as Other Income Benefits if such increase:</w:t>
      </w:r>
    </w:p>
    <w:p w14:paraId="00682865" w14:textId="77777777" w:rsidR="003547B0" w:rsidRPr="00CD3D45" w:rsidRDefault="003547B0" w:rsidP="003547B0">
      <w:pPr>
        <w:pStyle w:val="ListParagraph"/>
        <w:numPr>
          <w:ilvl w:val="0"/>
          <w:numId w:val="4"/>
        </w:numPr>
        <w:autoSpaceDE w:val="0"/>
        <w:autoSpaceDN w:val="0"/>
        <w:adjustRightInd w:val="0"/>
        <w:snapToGrid w:val="0"/>
        <w:rPr>
          <w:rFonts w:eastAsia="Times New Roman"/>
        </w:rPr>
      </w:pPr>
      <w:r w:rsidRPr="00CD3D45">
        <w:rPr>
          <w:rFonts w:eastAsia="Times New Roman"/>
          <w:lang w:val="x-none"/>
        </w:rPr>
        <w:t xml:space="preserve">takes effect after the date benefits become payable under </w:t>
      </w:r>
      <w:r w:rsidRPr="00CD3D45">
        <w:rPr>
          <w:rFonts w:eastAsia="Times New Roman"/>
        </w:rPr>
        <w:t>the Plan;  and</w:t>
      </w:r>
    </w:p>
    <w:p w14:paraId="36E2558D" w14:textId="77777777" w:rsidR="003547B0" w:rsidRPr="00CD3D45" w:rsidRDefault="003547B0" w:rsidP="003547B0">
      <w:pPr>
        <w:pStyle w:val="ListParagraph"/>
        <w:numPr>
          <w:ilvl w:val="0"/>
          <w:numId w:val="4"/>
        </w:numPr>
        <w:autoSpaceDE w:val="0"/>
        <w:autoSpaceDN w:val="0"/>
        <w:adjustRightInd w:val="0"/>
        <w:snapToGrid w:val="0"/>
        <w:rPr>
          <w:rFonts w:eastAsia="Times New Roman"/>
        </w:rPr>
      </w:pPr>
      <w:r w:rsidRPr="00CD3D45">
        <w:rPr>
          <w:rFonts w:eastAsia="Times New Roman"/>
        </w:rPr>
        <w:t xml:space="preserve">is a general </w:t>
      </w:r>
      <w:r w:rsidRPr="00CD3D45">
        <w:rPr>
          <w:rFonts w:eastAsia="Times New Roman"/>
          <w:lang w:val="x-none"/>
        </w:rPr>
        <w:t xml:space="preserve"> increase which applies to all persons who are entitled to such benefits.</w:t>
      </w:r>
    </w:p>
    <w:p w14:paraId="306F6FD3" w14:textId="7C4257F3" w:rsidR="00EE51D9" w:rsidRPr="00CD3D45" w:rsidRDefault="00EE51D9" w:rsidP="0089348D">
      <w:pPr>
        <w:textAlignment w:val="baseline"/>
        <w:rPr>
          <w:rFonts w:eastAsia="Times New Roman"/>
          <w:spacing w:val="-1"/>
        </w:rPr>
      </w:pPr>
    </w:p>
    <w:p w14:paraId="27718DB5" w14:textId="5C8BEC04" w:rsidR="00FA417B" w:rsidRPr="00CD3D45" w:rsidRDefault="00E21993" w:rsidP="0089348D">
      <w:pPr>
        <w:textAlignment w:val="baseline"/>
        <w:rPr>
          <w:rFonts w:eastAsia="Times New Roman"/>
        </w:rPr>
      </w:pPr>
      <w:r w:rsidRPr="00CD3D45">
        <w:rPr>
          <w:rFonts w:eastAsia="Times New Roman"/>
        </w:rPr>
        <w:t xml:space="preserve">Each employee receiving benefits under this Plan shall immediately report to the </w:t>
      </w:r>
      <w:bookmarkStart w:id="8" w:name="_Hlk131425742"/>
      <w:r w:rsidR="004A5BB2" w:rsidRPr="00CD3D45">
        <w:rPr>
          <w:rFonts w:eastAsia="Times New Roman"/>
        </w:rPr>
        <w:t xml:space="preserve">Disability </w:t>
      </w:r>
      <w:bookmarkEnd w:id="8"/>
      <w:r w:rsidR="003547B0" w:rsidRPr="00CD3D45">
        <w:rPr>
          <w:rFonts w:eastAsia="Times New Roman"/>
        </w:rPr>
        <w:t xml:space="preserve">Administrator </w:t>
      </w:r>
      <w:r w:rsidRPr="00CD3D45">
        <w:rPr>
          <w:rFonts w:eastAsia="Times New Roman"/>
        </w:rPr>
        <w:t xml:space="preserve"> any income </w:t>
      </w:r>
      <w:r w:rsidR="00CD3D45">
        <w:rPr>
          <w:rFonts w:eastAsia="Times New Roman"/>
        </w:rPr>
        <w:t>the</w:t>
      </w:r>
      <w:r w:rsidRPr="00CD3D45">
        <w:rPr>
          <w:rFonts w:eastAsia="Times New Roman"/>
        </w:rPr>
        <w:t xml:space="preserve"> employee receives for his or her disability. Failure to report such income may result in an employee’s ineligibility for benefits under the Plan.</w:t>
      </w:r>
    </w:p>
    <w:p w14:paraId="2EDC513A" w14:textId="77777777" w:rsidR="00EE51D9" w:rsidRPr="00CD3D45" w:rsidRDefault="00EE51D9" w:rsidP="0089348D">
      <w:pPr>
        <w:textAlignment w:val="baseline"/>
        <w:rPr>
          <w:rFonts w:eastAsia="Times New Roman"/>
          <w:b/>
          <w:u w:val="single"/>
        </w:rPr>
      </w:pPr>
    </w:p>
    <w:p w14:paraId="4A562F12" w14:textId="3E21B9A9" w:rsidR="00FA417B" w:rsidRPr="00CD3D45" w:rsidRDefault="00E21993" w:rsidP="0089348D">
      <w:pPr>
        <w:textAlignment w:val="baseline"/>
        <w:rPr>
          <w:rFonts w:eastAsia="Times New Roman"/>
          <w:b/>
          <w:u w:val="single"/>
        </w:rPr>
      </w:pPr>
      <w:r w:rsidRPr="00CD3D45">
        <w:rPr>
          <w:rFonts w:eastAsia="Times New Roman"/>
          <w:b/>
          <w:u w:val="single"/>
        </w:rPr>
        <w:t xml:space="preserve">When Benefits Terminate </w:t>
      </w:r>
    </w:p>
    <w:p w14:paraId="6758A8F8" w14:textId="77777777" w:rsidR="00FA417B" w:rsidRPr="00CD3D45" w:rsidRDefault="00E21993" w:rsidP="0089348D">
      <w:pPr>
        <w:textAlignment w:val="baseline"/>
        <w:rPr>
          <w:rFonts w:eastAsia="Times New Roman"/>
        </w:rPr>
      </w:pPr>
      <w:r w:rsidRPr="00CD3D45">
        <w:rPr>
          <w:rFonts w:eastAsia="Times New Roman"/>
        </w:rPr>
        <w:t>Benefits under the Plan will terminate at the earliest of the following dates.</w:t>
      </w:r>
    </w:p>
    <w:p w14:paraId="4F570D5B" w14:textId="395D1710" w:rsidR="00FA417B" w:rsidRPr="00CD3D45" w:rsidRDefault="00E21993" w:rsidP="00393A44">
      <w:pPr>
        <w:numPr>
          <w:ilvl w:val="0"/>
          <w:numId w:val="2"/>
        </w:numPr>
        <w:tabs>
          <w:tab w:val="clear" w:pos="360"/>
        </w:tabs>
        <w:ind w:left="720" w:hanging="360"/>
        <w:textAlignment w:val="baseline"/>
        <w:rPr>
          <w:rFonts w:eastAsia="Times New Roman"/>
        </w:rPr>
      </w:pPr>
      <w:r w:rsidRPr="00CD3D45">
        <w:rPr>
          <w:rFonts w:eastAsia="Times New Roman"/>
        </w:rPr>
        <w:t xml:space="preserve">The date indicated by the employee’s </w:t>
      </w:r>
      <w:bookmarkStart w:id="9" w:name="_Hlk131425795"/>
      <w:r w:rsidR="004A5BB2" w:rsidRPr="00CD3D45">
        <w:rPr>
          <w:rFonts w:eastAsia="Times New Roman"/>
        </w:rPr>
        <w:t>Physician</w:t>
      </w:r>
      <w:bookmarkEnd w:id="9"/>
      <w:r w:rsidRPr="00CD3D45">
        <w:rPr>
          <w:rFonts w:eastAsia="Times New Roman"/>
        </w:rPr>
        <w:t xml:space="preserve"> as the employee’s return-to-work date;</w:t>
      </w:r>
    </w:p>
    <w:p w14:paraId="59A83F0A" w14:textId="77777777" w:rsidR="00FA417B" w:rsidRPr="00CD3D45" w:rsidRDefault="00E21993" w:rsidP="00393A44">
      <w:pPr>
        <w:numPr>
          <w:ilvl w:val="0"/>
          <w:numId w:val="2"/>
        </w:numPr>
        <w:tabs>
          <w:tab w:val="clear" w:pos="360"/>
        </w:tabs>
        <w:ind w:left="720" w:hanging="360"/>
        <w:textAlignment w:val="baseline"/>
        <w:rPr>
          <w:rFonts w:eastAsia="Times New Roman"/>
        </w:rPr>
      </w:pPr>
      <w:r w:rsidRPr="00CD3D45">
        <w:rPr>
          <w:rFonts w:eastAsia="Times New Roman"/>
        </w:rPr>
        <w:t>The date that the employee exhausts the available benefit period provided by the Plan;</w:t>
      </w:r>
    </w:p>
    <w:p w14:paraId="26873A73" w14:textId="77777777" w:rsidR="00FA417B" w:rsidRPr="00CD3D45" w:rsidRDefault="00E21993" w:rsidP="00393A44">
      <w:pPr>
        <w:numPr>
          <w:ilvl w:val="0"/>
          <w:numId w:val="2"/>
        </w:numPr>
        <w:tabs>
          <w:tab w:val="clear" w:pos="360"/>
        </w:tabs>
        <w:ind w:left="720" w:hanging="360"/>
        <w:textAlignment w:val="baseline"/>
        <w:rPr>
          <w:rFonts w:eastAsia="Times New Roman"/>
        </w:rPr>
      </w:pPr>
      <w:r w:rsidRPr="00CD3D45">
        <w:rPr>
          <w:rFonts w:eastAsia="Times New Roman"/>
        </w:rPr>
        <w:t>The date the employee fails to provide requested documentation or to comply with other terms of the Plan;</w:t>
      </w:r>
    </w:p>
    <w:p w14:paraId="00866A54" w14:textId="77777777" w:rsidR="00261A23" w:rsidRPr="00CD3D45" w:rsidRDefault="00261A23" w:rsidP="00393A44">
      <w:pPr>
        <w:numPr>
          <w:ilvl w:val="0"/>
          <w:numId w:val="3"/>
        </w:numPr>
        <w:tabs>
          <w:tab w:val="clear" w:pos="360"/>
        </w:tabs>
        <w:ind w:left="720" w:hanging="360"/>
        <w:textAlignment w:val="baseline"/>
        <w:rPr>
          <w:rFonts w:eastAsia="Times New Roman"/>
        </w:rPr>
      </w:pPr>
      <w:bookmarkStart w:id="10" w:name="_Hlk131425898"/>
      <w:r w:rsidRPr="00CD3D45">
        <w:rPr>
          <w:rFonts w:eastAsia="Times New Roman"/>
        </w:rPr>
        <w:t>The date the employee is no longer under the regular care of a Physician;</w:t>
      </w:r>
    </w:p>
    <w:p w14:paraId="3FA9D98E" w14:textId="77777777" w:rsidR="00261A23" w:rsidRPr="00CD3D45" w:rsidRDefault="00261A23" w:rsidP="00393A44">
      <w:pPr>
        <w:numPr>
          <w:ilvl w:val="0"/>
          <w:numId w:val="3"/>
        </w:numPr>
        <w:tabs>
          <w:tab w:val="clear" w:pos="360"/>
        </w:tabs>
        <w:ind w:left="720" w:hanging="360"/>
        <w:textAlignment w:val="baseline"/>
        <w:rPr>
          <w:rFonts w:eastAsia="Times New Roman"/>
        </w:rPr>
      </w:pPr>
      <w:r w:rsidRPr="00CD3D45">
        <w:rPr>
          <w:rFonts w:eastAsia="Times New Roman"/>
        </w:rPr>
        <w:t>The date the employee refuses the request to submit to an examination by a Physician or other qualified medical professional;</w:t>
      </w:r>
    </w:p>
    <w:p w14:paraId="720BE989" w14:textId="529A8170" w:rsidR="00261A23" w:rsidRPr="00CD3D45" w:rsidRDefault="00261A23" w:rsidP="00393A44">
      <w:pPr>
        <w:numPr>
          <w:ilvl w:val="0"/>
          <w:numId w:val="3"/>
        </w:numPr>
        <w:tabs>
          <w:tab w:val="clear" w:pos="360"/>
        </w:tabs>
        <w:ind w:left="720" w:hanging="360"/>
        <w:textAlignment w:val="baseline"/>
        <w:rPr>
          <w:rFonts w:eastAsia="Times New Roman"/>
        </w:rPr>
      </w:pPr>
      <w:r w:rsidRPr="00CD3D45">
        <w:rPr>
          <w:rFonts w:eastAsia="Times New Roman"/>
        </w:rPr>
        <w:t>The date of</w:t>
      </w:r>
      <w:r w:rsidR="00CD3D45">
        <w:rPr>
          <w:rFonts w:eastAsia="Times New Roman"/>
        </w:rPr>
        <w:t xml:space="preserve"> the</w:t>
      </w:r>
      <w:r w:rsidRPr="00CD3D45">
        <w:rPr>
          <w:rFonts w:eastAsia="Times New Roman"/>
        </w:rPr>
        <w:t xml:space="preserve"> employee’s death;</w:t>
      </w:r>
    </w:p>
    <w:p w14:paraId="4E0B26FA" w14:textId="732CE8B5" w:rsidR="00261A23" w:rsidRPr="00CD3D45" w:rsidRDefault="00261A23" w:rsidP="00393A44">
      <w:pPr>
        <w:numPr>
          <w:ilvl w:val="0"/>
          <w:numId w:val="3"/>
        </w:numPr>
        <w:ind w:left="720" w:hanging="360"/>
        <w:textAlignment w:val="baseline"/>
        <w:rPr>
          <w:rFonts w:eastAsia="Times New Roman"/>
        </w:rPr>
      </w:pPr>
      <w:r w:rsidRPr="00CD3D45">
        <w:rPr>
          <w:rFonts w:eastAsia="Times New Roman"/>
        </w:rPr>
        <w:t>The date the employee refuses to receive recommended treatment that is generally acknowledged by Physicians to cure, correct or limit the disabling condition;</w:t>
      </w:r>
    </w:p>
    <w:bookmarkEnd w:id="10"/>
    <w:p w14:paraId="2CDA231F" w14:textId="1BFF3E8F" w:rsidR="00FA417B" w:rsidRPr="00CD3D45" w:rsidRDefault="00E21993" w:rsidP="00393A44">
      <w:pPr>
        <w:numPr>
          <w:ilvl w:val="0"/>
          <w:numId w:val="2"/>
        </w:numPr>
        <w:tabs>
          <w:tab w:val="clear" w:pos="360"/>
        </w:tabs>
        <w:ind w:left="720" w:hanging="360"/>
        <w:textAlignment w:val="baseline"/>
        <w:rPr>
          <w:rFonts w:eastAsia="Times New Roman"/>
        </w:rPr>
      </w:pPr>
      <w:r w:rsidRPr="00CD3D45">
        <w:rPr>
          <w:rFonts w:eastAsia="Times New Roman"/>
        </w:rPr>
        <w:t xml:space="preserve">The date the employee informs the College that </w:t>
      </w:r>
      <w:r w:rsidR="003547B0" w:rsidRPr="00CD3D45">
        <w:rPr>
          <w:rFonts w:eastAsia="Times New Roman"/>
        </w:rPr>
        <w:t>they</w:t>
      </w:r>
      <w:r w:rsidRPr="00CD3D45">
        <w:rPr>
          <w:rFonts w:eastAsia="Times New Roman"/>
        </w:rPr>
        <w:t xml:space="preserve"> will not be returning to work</w:t>
      </w:r>
      <w:r w:rsidR="00B46977" w:rsidRPr="00CD3D45">
        <w:rPr>
          <w:rFonts w:eastAsia="Times New Roman"/>
        </w:rPr>
        <w:t>, or following the employee’s termination of employment with the College</w:t>
      </w:r>
      <w:r w:rsidRPr="00CD3D45">
        <w:rPr>
          <w:rFonts w:eastAsia="Times New Roman"/>
        </w:rPr>
        <w:t>; or</w:t>
      </w:r>
    </w:p>
    <w:p w14:paraId="478231D4" w14:textId="2F2200EB" w:rsidR="00FA417B" w:rsidRPr="00CD3D45" w:rsidRDefault="00E21993" w:rsidP="00393A44">
      <w:pPr>
        <w:numPr>
          <w:ilvl w:val="0"/>
          <w:numId w:val="2"/>
        </w:numPr>
        <w:tabs>
          <w:tab w:val="clear" w:pos="360"/>
        </w:tabs>
        <w:ind w:left="720" w:hanging="360"/>
        <w:textAlignment w:val="baseline"/>
        <w:rPr>
          <w:rFonts w:eastAsia="Times New Roman"/>
        </w:rPr>
      </w:pPr>
      <w:r w:rsidRPr="00CD3D45">
        <w:rPr>
          <w:rFonts w:eastAsia="Times New Roman"/>
        </w:rPr>
        <w:t xml:space="preserve">The date that is </w:t>
      </w:r>
      <w:r w:rsidR="003547B0" w:rsidRPr="00CD3D45">
        <w:rPr>
          <w:rFonts w:eastAsia="Times New Roman"/>
        </w:rPr>
        <w:t>24 weeks</w:t>
      </w:r>
      <w:r w:rsidRPr="00CD3D45">
        <w:rPr>
          <w:rFonts w:eastAsia="Times New Roman"/>
        </w:rPr>
        <w:t xml:space="preserve"> from the date short-term disability</w:t>
      </w:r>
      <w:r w:rsidR="00CD3D45">
        <w:rPr>
          <w:rFonts w:eastAsia="Times New Roman"/>
        </w:rPr>
        <w:t xml:space="preserve"> benefits commenced</w:t>
      </w:r>
      <w:r w:rsidR="00261A23" w:rsidRPr="00CD3D45">
        <w:rPr>
          <w:rFonts w:eastAsia="Times New Roman"/>
        </w:rPr>
        <w:t>.</w:t>
      </w:r>
    </w:p>
    <w:p w14:paraId="74511C02" w14:textId="77777777" w:rsidR="00A62B84" w:rsidRPr="00CD3D45" w:rsidRDefault="00A62B84" w:rsidP="0089348D">
      <w:pPr>
        <w:textAlignment w:val="baseline"/>
        <w:rPr>
          <w:rFonts w:eastAsia="Times New Roman"/>
          <w:b/>
          <w:u w:val="single"/>
        </w:rPr>
      </w:pPr>
    </w:p>
    <w:p w14:paraId="2BD6FBF8" w14:textId="4C766016" w:rsidR="00FA417B" w:rsidRPr="00CD3D45" w:rsidRDefault="00E21993" w:rsidP="0089348D">
      <w:pPr>
        <w:textAlignment w:val="baseline"/>
        <w:rPr>
          <w:rFonts w:eastAsia="Times New Roman"/>
          <w:b/>
        </w:rPr>
      </w:pPr>
      <w:r w:rsidRPr="00CD3D45">
        <w:rPr>
          <w:rFonts w:eastAsia="Times New Roman"/>
          <w:b/>
        </w:rPr>
        <w:t>BENEFIT EXCLUSIONS</w:t>
      </w:r>
    </w:p>
    <w:p w14:paraId="03B814CF" w14:textId="77777777" w:rsidR="00EE51D9" w:rsidRPr="00CD3D45" w:rsidRDefault="00EE51D9" w:rsidP="0089348D">
      <w:pPr>
        <w:textAlignment w:val="baseline"/>
        <w:rPr>
          <w:rFonts w:eastAsia="Times New Roman"/>
        </w:rPr>
      </w:pPr>
    </w:p>
    <w:p w14:paraId="209C31D4" w14:textId="5A21FD14" w:rsidR="00C02CEC" w:rsidRPr="00CD3D45" w:rsidRDefault="00E21993" w:rsidP="00C02CEC">
      <w:pPr>
        <w:textAlignment w:val="baseline"/>
        <w:rPr>
          <w:rFonts w:eastAsia="Times New Roman"/>
        </w:rPr>
      </w:pPr>
      <w:r w:rsidRPr="00CD3D45">
        <w:rPr>
          <w:rFonts w:eastAsia="Times New Roman"/>
        </w:rPr>
        <w:t xml:space="preserve">Benefits will not cover </w:t>
      </w:r>
      <w:r w:rsidR="003547B0" w:rsidRPr="00CD3D45">
        <w:rPr>
          <w:rFonts w:eastAsia="Times New Roman"/>
        </w:rPr>
        <w:t>D</w:t>
      </w:r>
      <w:r w:rsidRPr="00CD3D45">
        <w:rPr>
          <w:rFonts w:eastAsia="Times New Roman"/>
        </w:rPr>
        <w:t>isabilit</w:t>
      </w:r>
      <w:r w:rsidR="00C02CEC" w:rsidRPr="00CD3D45">
        <w:rPr>
          <w:rFonts w:eastAsia="Times New Roman"/>
        </w:rPr>
        <w:t>y:</w:t>
      </w:r>
    </w:p>
    <w:p w14:paraId="23305F6B" w14:textId="5C08E069" w:rsidR="00C02CEC" w:rsidRPr="00CD3D45" w:rsidRDefault="00C02CEC" w:rsidP="002F214B">
      <w:pPr>
        <w:pStyle w:val="ListParagraph"/>
        <w:numPr>
          <w:ilvl w:val="0"/>
          <w:numId w:val="13"/>
        </w:numPr>
        <w:ind w:left="720"/>
        <w:textAlignment w:val="baseline"/>
        <w:rPr>
          <w:rFonts w:eastAsia="Times New Roman"/>
          <w:lang w:val="x-none"/>
        </w:rPr>
      </w:pPr>
      <w:r w:rsidRPr="00CD3D45">
        <w:rPr>
          <w:rFonts w:eastAsia="Times New Roman"/>
        </w:rPr>
        <w:t>unless an employee is</w:t>
      </w:r>
      <w:r w:rsidRPr="00CD3D45">
        <w:rPr>
          <w:rFonts w:eastAsia="Times New Roman"/>
          <w:lang w:val="x-none"/>
        </w:rPr>
        <w:t xml:space="preserve"> under the </w:t>
      </w:r>
      <w:r w:rsidRPr="00CD3D45">
        <w:rPr>
          <w:rFonts w:eastAsia="Times New Roman"/>
        </w:rPr>
        <w:t>r</w:t>
      </w:r>
      <w:r w:rsidRPr="00CD3D45">
        <w:rPr>
          <w:rFonts w:eastAsia="Times New Roman"/>
          <w:lang w:val="x-none"/>
        </w:rPr>
        <w:t xml:space="preserve">egular </w:t>
      </w:r>
      <w:r w:rsidRPr="00CD3D45">
        <w:rPr>
          <w:rFonts w:eastAsia="Times New Roman"/>
        </w:rPr>
        <w:t>c</w:t>
      </w:r>
      <w:r w:rsidRPr="00CD3D45">
        <w:rPr>
          <w:rFonts w:eastAsia="Times New Roman"/>
          <w:lang w:val="x-none"/>
        </w:rPr>
        <w:t>are of a Physician;</w:t>
      </w:r>
    </w:p>
    <w:p w14:paraId="11C957B4" w14:textId="58A80F48" w:rsidR="00C02CEC" w:rsidRPr="00CD3D45" w:rsidRDefault="00C02CEC" w:rsidP="002F214B">
      <w:pPr>
        <w:pStyle w:val="ListParagraph"/>
        <w:numPr>
          <w:ilvl w:val="0"/>
          <w:numId w:val="13"/>
        </w:numPr>
        <w:ind w:left="720"/>
        <w:textAlignment w:val="baseline"/>
        <w:rPr>
          <w:rFonts w:eastAsia="Times New Roman"/>
          <w:lang w:val="x-none"/>
        </w:rPr>
      </w:pPr>
      <w:r w:rsidRPr="00CD3D45">
        <w:rPr>
          <w:rFonts w:eastAsia="Times New Roman"/>
          <w:lang w:val="x-none"/>
        </w:rPr>
        <w:t>caused or contributed to by war or act of war, whether declared or not;</w:t>
      </w:r>
    </w:p>
    <w:p w14:paraId="743640F8" w14:textId="4B98FAD6" w:rsidR="00C02CEC" w:rsidRPr="00CD3D45" w:rsidRDefault="00C02CEC" w:rsidP="002F214B">
      <w:pPr>
        <w:pStyle w:val="ListParagraph"/>
        <w:numPr>
          <w:ilvl w:val="0"/>
          <w:numId w:val="13"/>
        </w:numPr>
        <w:ind w:left="720"/>
        <w:textAlignment w:val="baseline"/>
        <w:rPr>
          <w:rFonts w:eastAsia="Times New Roman"/>
          <w:lang w:val="x-none"/>
        </w:rPr>
      </w:pPr>
      <w:r w:rsidRPr="00CD3D45">
        <w:rPr>
          <w:rFonts w:eastAsia="Times New Roman"/>
          <w:lang w:val="x-none"/>
        </w:rPr>
        <w:t xml:space="preserve">caused by </w:t>
      </w:r>
      <w:r w:rsidRPr="00CD3D45">
        <w:rPr>
          <w:rFonts w:eastAsia="Times New Roman"/>
        </w:rPr>
        <w:t xml:space="preserve">an employee’s </w:t>
      </w:r>
      <w:r w:rsidRPr="00CD3D45">
        <w:rPr>
          <w:rFonts w:eastAsia="Times New Roman"/>
          <w:lang w:val="x-none"/>
        </w:rPr>
        <w:t>commission of or attempt to commit a felony;</w:t>
      </w:r>
    </w:p>
    <w:p w14:paraId="60676D37" w14:textId="2E8557DC" w:rsidR="00C02CEC" w:rsidRPr="00CD3D45" w:rsidRDefault="00C02CEC" w:rsidP="002F214B">
      <w:pPr>
        <w:pStyle w:val="ListParagraph"/>
        <w:numPr>
          <w:ilvl w:val="0"/>
          <w:numId w:val="13"/>
        </w:numPr>
        <w:ind w:left="720"/>
        <w:textAlignment w:val="baseline"/>
        <w:rPr>
          <w:rFonts w:eastAsia="Times New Roman"/>
          <w:lang w:val="x-none"/>
        </w:rPr>
      </w:pPr>
      <w:r w:rsidRPr="00CD3D45">
        <w:rPr>
          <w:rFonts w:eastAsia="Times New Roman"/>
          <w:lang w:val="x-none"/>
        </w:rPr>
        <w:t xml:space="preserve">caused or contributed to by </w:t>
      </w:r>
      <w:r w:rsidRPr="00CD3D45">
        <w:rPr>
          <w:rFonts w:eastAsia="Times New Roman"/>
        </w:rPr>
        <w:t>an employee</w:t>
      </w:r>
      <w:r w:rsidRPr="00CD3D45">
        <w:rPr>
          <w:rFonts w:eastAsia="Times New Roman"/>
          <w:lang w:val="x-none"/>
        </w:rPr>
        <w:t xml:space="preserve"> being engaged in an illegal occupation;</w:t>
      </w:r>
    </w:p>
    <w:p w14:paraId="7AD5D262" w14:textId="03FB887E" w:rsidR="00C02CEC" w:rsidRPr="00CD3D45" w:rsidRDefault="00C02CEC" w:rsidP="002F214B">
      <w:pPr>
        <w:pStyle w:val="ListParagraph"/>
        <w:numPr>
          <w:ilvl w:val="0"/>
          <w:numId w:val="13"/>
        </w:numPr>
        <w:ind w:left="720"/>
        <w:textAlignment w:val="baseline"/>
        <w:rPr>
          <w:rFonts w:eastAsia="Times New Roman"/>
          <w:lang w:val="x-none"/>
        </w:rPr>
      </w:pPr>
      <w:r w:rsidRPr="00CD3D45">
        <w:rPr>
          <w:rFonts w:eastAsia="Times New Roman"/>
          <w:lang w:val="x-none"/>
        </w:rPr>
        <w:t xml:space="preserve">caused or contributed to by an intentionally self-inflicted </w:t>
      </w:r>
      <w:r w:rsidRPr="00CD3D45">
        <w:rPr>
          <w:rFonts w:eastAsia="Times New Roman"/>
        </w:rPr>
        <w:t>i</w:t>
      </w:r>
      <w:r w:rsidRPr="00CD3D45">
        <w:rPr>
          <w:rFonts w:eastAsia="Times New Roman"/>
          <w:lang w:val="x-none"/>
        </w:rPr>
        <w:t>njury;</w:t>
      </w:r>
    </w:p>
    <w:p w14:paraId="77F50005" w14:textId="402F0D0B" w:rsidR="00C02CEC" w:rsidRPr="00CD3D45" w:rsidRDefault="00C02CEC" w:rsidP="002F214B">
      <w:pPr>
        <w:pStyle w:val="ListParagraph"/>
        <w:numPr>
          <w:ilvl w:val="0"/>
          <w:numId w:val="13"/>
        </w:numPr>
        <w:ind w:left="720"/>
        <w:textAlignment w:val="baseline"/>
        <w:rPr>
          <w:rFonts w:eastAsia="Times New Roman"/>
          <w:lang w:val="x-none"/>
        </w:rPr>
      </w:pPr>
      <w:r w:rsidRPr="00CD3D45">
        <w:rPr>
          <w:rFonts w:eastAsia="Times New Roman"/>
          <w:lang w:val="x-none"/>
        </w:rPr>
        <w:t>for which Workers' Compensation benefits are paid; or</w:t>
      </w:r>
    </w:p>
    <w:p w14:paraId="0D0EBAED" w14:textId="543B4189" w:rsidR="00C02CEC" w:rsidRPr="00CD3D45" w:rsidRDefault="00C02CEC" w:rsidP="002F214B">
      <w:pPr>
        <w:pStyle w:val="ListParagraph"/>
        <w:numPr>
          <w:ilvl w:val="0"/>
          <w:numId w:val="13"/>
        </w:numPr>
        <w:ind w:left="720"/>
        <w:textAlignment w:val="baseline"/>
        <w:rPr>
          <w:rFonts w:eastAsia="Times New Roman"/>
          <w:lang w:val="x-none"/>
        </w:rPr>
      </w:pPr>
      <w:r w:rsidRPr="00CD3D45">
        <w:rPr>
          <w:rFonts w:eastAsia="Times New Roman"/>
          <w:lang w:val="x-none"/>
        </w:rPr>
        <w:t>sustained as a result of doing any work for pay or profit for another employer, including self-employment.</w:t>
      </w:r>
    </w:p>
    <w:p w14:paraId="0925DA5C" w14:textId="77777777" w:rsidR="00C02CEC" w:rsidRPr="00CD3D45" w:rsidRDefault="00C02CEC" w:rsidP="00C02CEC">
      <w:pPr>
        <w:textAlignment w:val="baseline"/>
        <w:rPr>
          <w:rFonts w:eastAsia="Times New Roman"/>
          <w:lang w:val="x-none"/>
        </w:rPr>
      </w:pPr>
    </w:p>
    <w:p w14:paraId="0C36C11C" w14:textId="65A28727" w:rsidR="00C02CEC" w:rsidRPr="00CD3D45" w:rsidRDefault="00C02CEC" w:rsidP="00C02CEC">
      <w:pPr>
        <w:textAlignment w:val="baseline"/>
        <w:rPr>
          <w:rFonts w:eastAsia="Times New Roman"/>
        </w:rPr>
      </w:pPr>
      <w:r w:rsidRPr="00CD3D45">
        <w:rPr>
          <w:rFonts w:eastAsia="Times New Roman"/>
          <w:lang w:val="x-none"/>
        </w:rPr>
        <w:t xml:space="preserve">Payment of benefits may be made to </w:t>
      </w:r>
      <w:r w:rsidRPr="00CD3D45">
        <w:rPr>
          <w:rFonts w:eastAsia="Times New Roman"/>
        </w:rPr>
        <w:t>an employee</w:t>
      </w:r>
      <w:r w:rsidRPr="00CD3D45">
        <w:rPr>
          <w:rFonts w:eastAsia="Times New Roman"/>
          <w:lang w:val="x-none"/>
        </w:rPr>
        <w:t xml:space="preserve"> on a provisional basis pending resolution of a claim for Workers’ Compensation</w:t>
      </w:r>
      <w:r w:rsidRPr="00CD3D45">
        <w:rPr>
          <w:rFonts w:eastAsia="Times New Roman"/>
        </w:rPr>
        <w:t xml:space="preserve"> </w:t>
      </w:r>
      <w:r w:rsidRPr="00CD3D45">
        <w:rPr>
          <w:rFonts w:eastAsia="Times New Roman"/>
          <w:lang w:val="x-none"/>
        </w:rPr>
        <w:t xml:space="preserve">benefits, and may be subject to recovery or offset. Payment of benefits under </w:t>
      </w:r>
      <w:r w:rsidR="003547B0" w:rsidRPr="00CD3D45">
        <w:rPr>
          <w:rFonts w:eastAsia="Times New Roman"/>
        </w:rPr>
        <w:t>t</w:t>
      </w:r>
      <w:r w:rsidRPr="00CD3D45">
        <w:rPr>
          <w:rFonts w:eastAsia="Times New Roman"/>
          <w:lang w:val="x-none"/>
        </w:rPr>
        <w:t>he P</w:t>
      </w:r>
      <w:r w:rsidRPr="00CD3D45">
        <w:rPr>
          <w:rFonts w:eastAsia="Times New Roman"/>
        </w:rPr>
        <w:t xml:space="preserve">lan </w:t>
      </w:r>
      <w:r w:rsidRPr="00CD3D45">
        <w:rPr>
          <w:rFonts w:eastAsia="Times New Roman"/>
          <w:lang w:val="x-none"/>
        </w:rPr>
        <w:t>may be more than the amount</w:t>
      </w:r>
      <w:r w:rsidRPr="00CD3D45">
        <w:rPr>
          <w:rFonts w:eastAsia="Times New Roman"/>
        </w:rPr>
        <w:t xml:space="preserve"> an employee</w:t>
      </w:r>
      <w:r w:rsidRPr="00CD3D45">
        <w:rPr>
          <w:rFonts w:eastAsia="Times New Roman"/>
          <w:lang w:val="x-none"/>
        </w:rPr>
        <w:t xml:space="preserve"> </w:t>
      </w:r>
      <w:r w:rsidR="003547B0" w:rsidRPr="00CD3D45">
        <w:rPr>
          <w:rFonts w:eastAsia="Times New Roman"/>
        </w:rPr>
        <w:t xml:space="preserve">is </w:t>
      </w:r>
      <w:r w:rsidRPr="00CD3D45">
        <w:rPr>
          <w:rFonts w:eastAsia="Times New Roman"/>
          <w:lang w:val="x-none"/>
        </w:rPr>
        <w:t xml:space="preserve">ultimately entitled to under Workers’ Compensation Law, and </w:t>
      </w:r>
      <w:r w:rsidRPr="00CD3D45">
        <w:rPr>
          <w:rFonts w:eastAsia="Times New Roman"/>
        </w:rPr>
        <w:t xml:space="preserve">an employee </w:t>
      </w:r>
      <w:r w:rsidRPr="00CD3D45">
        <w:rPr>
          <w:rFonts w:eastAsia="Times New Roman"/>
          <w:lang w:val="x-none"/>
        </w:rPr>
        <w:t>may be required to repay the difference.</w:t>
      </w:r>
      <w:bookmarkStart w:id="11" w:name="_Hlk131426078"/>
    </w:p>
    <w:bookmarkEnd w:id="11"/>
    <w:p w14:paraId="43C86882" w14:textId="01E38464" w:rsidR="00FA417B" w:rsidRPr="00CD3D45" w:rsidRDefault="00FA417B" w:rsidP="00C02CEC">
      <w:pPr>
        <w:textAlignment w:val="baseline"/>
        <w:rPr>
          <w:rFonts w:eastAsia="Times New Roman"/>
        </w:rPr>
      </w:pPr>
    </w:p>
    <w:p w14:paraId="7A5E1C50" w14:textId="5F6E6AC8" w:rsidR="00FA417B" w:rsidRPr="00CD3D45" w:rsidRDefault="00E21993" w:rsidP="0089348D">
      <w:pPr>
        <w:keepNext/>
        <w:textAlignment w:val="baseline"/>
        <w:rPr>
          <w:rFonts w:eastAsia="Times New Roman"/>
          <w:b/>
        </w:rPr>
      </w:pPr>
      <w:r w:rsidRPr="00CD3D45">
        <w:rPr>
          <w:rFonts w:eastAsia="Times New Roman"/>
          <w:b/>
        </w:rPr>
        <w:t>EMPLOYMENT TERMINATION</w:t>
      </w:r>
    </w:p>
    <w:p w14:paraId="3B5E9D0D" w14:textId="77777777" w:rsidR="00EE51D9" w:rsidRPr="00CD3D45" w:rsidRDefault="00EE51D9" w:rsidP="0089348D">
      <w:pPr>
        <w:keepNext/>
        <w:textAlignment w:val="baseline"/>
        <w:rPr>
          <w:rFonts w:eastAsia="Times New Roman"/>
        </w:rPr>
      </w:pPr>
    </w:p>
    <w:p w14:paraId="07712825" w14:textId="105AB0C5" w:rsidR="00FA417B" w:rsidRPr="00CD3D45" w:rsidRDefault="00E21993" w:rsidP="0089348D">
      <w:pPr>
        <w:keepNext/>
        <w:textAlignment w:val="baseline"/>
        <w:rPr>
          <w:rFonts w:eastAsia="Times New Roman"/>
        </w:rPr>
      </w:pPr>
      <w:r w:rsidRPr="00CD3D45">
        <w:rPr>
          <w:rFonts w:eastAsia="Times New Roman"/>
        </w:rPr>
        <w:t>The provision of the Plan does not limit the College’s discretion to take employment action in accordance with the College’s applicable policies and procedures.</w:t>
      </w:r>
    </w:p>
    <w:p w14:paraId="3D66F6B1" w14:textId="77777777" w:rsidR="00EE51D9" w:rsidRPr="00CD3D45" w:rsidRDefault="00EE51D9" w:rsidP="0089348D">
      <w:pPr>
        <w:textAlignment w:val="baseline"/>
        <w:rPr>
          <w:rFonts w:eastAsia="Times New Roman"/>
          <w:b/>
        </w:rPr>
      </w:pPr>
    </w:p>
    <w:p w14:paraId="1B1DC951" w14:textId="37BBDF01" w:rsidR="00FA417B" w:rsidRPr="00CD3D45" w:rsidRDefault="00E21993" w:rsidP="002F214B">
      <w:pPr>
        <w:keepNext/>
        <w:textAlignment w:val="baseline"/>
        <w:rPr>
          <w:rFonts w:eastAsia="Times New Roman"/>
          <w:b/>
        </w:rPr>
      </w:pPr>
      <w:r w:rsidRPr="00CD3D45">
        <w:rPr>
          <w:rFonts w:eastAsia="Times New Roman"/>
          <w:b/>
        </w:rPr>
        <w:lastRenderedPageBreak/>
        <w:t>PERIODS OF DISABILITY / RECURRENT DISABILITY</w:t>
      </w:r>
    </w:p>
    <w:p w14:paraId="10F060F7" w14:textId="77777777" w:rsidR="00EE51D9" w:rsidRPr="00CD3D45" w:rsidRDefault="00EE51D9" w:rsidP="002F214B">
      <w:pPr>
        <w:keepNext/>
        <w:textAlignment w:val="baseline"/>
        <w:rPr>
          <w:rFonts w:eastAsia="Times New Roman"/>
        </w:rPr>
      </w:pPr>
    </w:p>
    <w:p w14:paraId="60C0F2E7" w14:textId="60A3565C" w:rsidR="00FA417B" w:rsidRPr="00CD3D45" w:rsidRDefault="00E21993" w:rsidP="002F214B">
      <w:pPr>
        <w:keepNext/>
        <w:textAlignment w:val="baseline"/>
        <w:rPr>
          <w:rFonts w:eastAsia="Times New Roman"/>
        </w:rPr>
      </w:pPr>
      <w:r w:rsidRPr="00CD3D45">
        <w:rPr>
          <w:rFonts w:eastAsia="Times New Roman"/>
        </w:rPr>
        <w:t xml:space="preserve">Employees are eligible to receive benefits for up to </w:t>
      </w:r>
      <w:r w:rsidR="00045FE0" w:rsidRPr="00CD3D45">
        <w:rPr>
          <w:rFonts w:eastAsia="Times New Roman"/>
        </w:rPr>
        <w:t>24</w:t>
      </w:r>
      <w:r w:rsidRPr="00CD3D45">
        <w:rPr>
          <w:rFonts w:eastAsia="Times New Roman"/>
        </w:rPr>
        <w:t xml:space="preserve"> </w:t>
      </w:r>
      <w:r w:rsidR="00045FE0" w:rsidRPr="00CD3D45">
        <w:rPr>
          <w:rFonts w:eastAsia="Times New Roman"/>
        </w:rPr>
        <w:t>weeks</w:t>
      </w:r>
      <w:r w:rsidRPr="00CD3D45">
        <w:rPr>
          <w:rFonts w:eastAsia="Times New Roman"/>
        </w:rPr>
        <w:t xml:space="preserve"> for any single period of disability. If an employee returns to their normal work schedule for a period of more than one month and becomes </w:t>
      </w:r>
      <w:r w:rsidR="00B46977" w:rsidRPr="00CD3D45">
        <w:rPr>
          <w:rFonts w:eastAsia="Times New Roman"/>
        </w:rPr>
        <w:t>D</w:t>
      </w:r>
      <w:r w:rsidRPr="00CD3D45">
        <w:rPr>
          <w:rFonts w:eastAsia="Times New Roman"/>
        </w:rPr>
        <w:t xml:space="preserve">isabled again due to the same or related condition(s), the reoccurrence will be considered a new disability. </w:t>
      </w:r>
    </w:p>
    <w:p w14:paraId="414B5987" w14:textId="77777777" w:rsidR="00EE51D9" w:rsidRPr="00CD3D45" w:rsidRDefault="00EE51D9" w:rsidP="0089348D">
      <w:pPr>
        <w:textAlignment w:val="baseline"/>
        <w:rPr>
          <w:rFonts w:eastAsia="Times New Roman"/>
          <w:b/>
        </w:rPr>
      </w:pPr>
    </w:p>
    <w:p w14:paraId="653376E3" w14:textId="70C499C0" w:rsidR="00FA417B" w:rsidRPr="00CD3D45" w:rsidRDefault="00E21993" w:rsidP="0089348D">
      <w:pPr>
        <w:textAlignment w:val="baseline"/>
        <w:rPr>
          <w:rFonts w:eastAsia="Times New Roman"/>
          <w:b/>
        </w:rPr>
      </w:pPr>
      <w:r w:rsidRPr="00CD3D45">
        <w:rPr>
          <w:rFonts w:eastAsia="Times New Roman"/>
          <w:b/>
        </w:rPr>
        <w:t>OTHER BENEFITS</w:t>
      </w:r>
    </w:p>
    <w:p w14:paraId="2CF73E88" w14:textId="77777777" w:rsidR="00EE51D9" w:rsidRPr="00CD3D45" w:rsidRDefault="00EE51D9" w:rsidP="0089348D">
      <w:pPr>
        <w:textAlignment w:val="baseline"/>
        <w:rPr>
          <w:rFonts w:eastAsia="Times New Roman"/>
          <w:spacing w:val="1"/>
        </w:rPr>
      </w:pPr>
    </w:p>
    <w:p w14:paraId="0264BCAF" w14:textId="088F358A" w:rsidR="00FA417B" w:rsidRPr="00CD3D45" w:rsidRDefault="00E21993" w:rsidP="0089348D">
      <w:pPr>
        <w:textAlignment w:val="baseline"/>
        <w:rPr>
          <w:rFonts w:eastAsia="Times New Roman"/>
          <w:spacing w:val="1"/>
        </w:rPr>
      </w:pPr>
      <w:r w:rsidRPr="00CD3D45">
        <w:rPr>
          <w:rFonts w:eastAsia="Times New Roman"/>
          <w:spacing w:val="1"/>
        </w:rPr>
        <w:t xml:space="preserve">While </w:t>
      </w:r>
      <w:r w:rsidR="004416F2" w:rsidRPr="00CD3D45">
        <w:rPr>
          <w:rFonts w:eastAsia="Times New Roman"/>
          <w:spacing w:val="1"/>
        </w:rPr>
        <w:t>D</w:t>
      </w:r>
      <w:r w:rsidRPr="00CD3D45">
        <w:rPr>
          <w:rFonts w:eastAsia="Times New Roman"/>
          <w:spacing w:val="1"/>
        </w:rPr>
        <w:t>isab</w:t>
      </w:r>
      <w:r w:rsidR="00CD3D45">
        <w:rPr>
          <w:rFonts w:eastAsia="Times New Roman"/>
          <w:spacing w:val="1"/>
        </w:rPr>
        <w:t>led</w:t>
      </w:r>
      <w:r w:rsidRPr="00CD3D45">
        <w:rPr>
          <w:rFonts w:eastAsia="Times New Roman"/>
          <w:spacing w:val="1"/>
        </w:rPr>
        <w:t xml:space="preserve"> under th</w:t>
      </w:r>
      <w:r w:rsidR="00045FE0" w:rsidRPr="00CD3D45">
        <w:rPr>
          <w:rFonts w:eastAsia="Times New Roman"/>
          <w:spacing w:val="1"/>
        </w:rPr>
        <w:t>e</w:t>
      </w:r>
      <w:r w:rsidRPr="00CD3D45">
        <w:rPr>
          <w:rFonts w:eastAsia="Times New Roman"/>
          <w:spacing w:val="1"/>
        </w:rPr>
        <w:t xml:space="preserve"> Plan, employees will continue to receive covered benefits </w:t>
      </w:r>
      <w:r w:rsidR="004416F2" w:rsidRPr="00CD3D45">
        <w:rPr>
          <w:rFonts w:eastAsia="Times New Roman"/>
          <w:spacing w:val="1"/>
        </w:rPr>
        <w:t xml:space="preserve">on the same basis </w:t>
      </w:r>
      <w:r w:rsidRPr="00CD3D45">
        <w:rPr>
          <w:rFonts w:eastAsia="Times New Roman"/>
          <w:spacing w:val="1"/>
        </w:rPr>
        <w:t xml:space="preserve">that they had (medical, life, 401(a), etc.) prior to when their </w:t>
      </w:r>
      <w:r w:rsidR="004416F2" w:rsidRPr="00CD3D45">
        <w:rPr>
          <w:rFonts w:eastAsia="Times New Roman"/>
          <w:spacing w:val="1"/>
        </w:rPr>
        <w:t>D</w:t>
      </w:r>
      <w:r w:rsidRPr="00CD3D45">
        <w:rPr>
          <w:rFonts w:eastAsia="Times New Roman"/>
          <w:spacing w:val="1"/>
        </w:rPr>
        <w:t xml:space="preserve">isability  began, subject to the terms, conditions, and legal requirements applicable to such covered benefits. Employees will continue to pay any amounts they had previously designated to be </w:t>
      </w:r>
      <w:r w:rsidR="004416F2" w:rsidRPr="00CD3D45">
        <w:rPr>
          <w:rFonts w:eastAsia="Times New Roman"/>
          <w:spacing w:val="1"/>
        </w:rPr>
        <w:t>contributed</w:t>
      </w:r>
      <w:r w:rsidRPr="00CD3D45">
        <w:rPr>
          <w:rFonts w:eastAsia="Times New Roman"/>
          <w:spacing w:val="1"/>
        </w:rPr>
        <w:t xml:space="preserve"> for the</w:t>
      </w:r>
      <w:r w:rsidR="004416F2" w:rsidRPr="00CD3D45">
        <w:rPr>
          <w:rFonts w:eastAsia="Times New Roman"/>
          <w:spacing w:val="1"/>
        </w:rPr>
        <w:t xml:space="preserve"> covered</w:t>
      </w:r>
      <w:r w:rsidRPr="00CD3D45">
        <w:rPr>
          <w:rFonts w:eastAsia="Times New Roman"/>
          <w:spacing w:val="1"/>
        </w:rPr>
        <w:t xml:space="preserve"> benefits (see the College’s </w:t>
      </w:r>
      <w:r w:rsidRPr="00CD3D45">
        <w:rPr>
          <w:rFonts w:eastAsia="Times New Roman"/>
          <w:b/>
          <w:i/>
          <w:spacing w:val="1"/>
        </w:rPr>
        <w:t>MEDICAL ABSENCES AND LEAVE POLICY FOR FACULTY</w:t>
      </w:r>
      <w:r w:rsidRPr="00CD3D45">
        <w:rPr>
          <w:rFonts w:eastAsia="Times New Roman"/>
          <w:i/>
          <w:spacing w:val="1"/>
        </w:rPr>
        <w:t>).</w:t>
      </w:r>
    </w:p>
    <w:p w14:paraId="7B01D6E4" w14:textId="77777777" w:rsidR="00EE51D9" w:rsidRPr="00CD3D45" w:rsidRDefault="00EE51D9" w:rsidP="0089348D">
      <w:pPr>
        <w:textAlignment w:val="baseline"/>
        <w:rPr>
          <w:rFonts w:eastAsia="Times New Roman"/>
        </w:rPr>
      </w:pPr>
    </w:p>
    <w:p w14:paraId="6DA72D5C" w14:textId="713020A5" w:rsidR="00FA417B" w:rsidRPr="00CD3D45" w:rsidRDefault="00E21993" w:rsidP="0089348D">
      <w:pPr>
        <w:textAlignment w:val="baseline"/>
        <w:rPr>
          <w:rFonts w:eastAsia="Times New Roman"/>
        </w:rPr>
      </w:pPr>
      <w:r w:rsidRPr="00CD3D45">
        <w:rPr>
          <w:rFonts w:eastAsia="Times New Roman"/>
        </w:rPr>
        <w:t xml:space="preserve">In general, except as provided under the terms and conditions of other plans, programs or policies of the College, any period for which an employee is </w:t>
      </w:r>
      <w:r w:rsidR="004416F2" w:rsidRPr="00CD3D45">
        <w:rPr>
          <w:rFonts w:eastAsia="Times New Roman"/>
        </w:rPr>
        <w:t>D</w:t>
      </w:r>
      <w:r w:rsidRPr="00CD3D45">
        <w:rPr>
          <w:rFonts w:eastAsia="Times New Roman"/>
        </w:rPr>
        <w:t>isabl</w:t>
      </w:r>
      <w:r w:rsidR="004416F2" w:rsidRPr="00CD3D45">
        <w:rPr>
          <w:rFonts w:eastAsia="Times New Roman"/>
        </w:rPr>
        <w:t>ed</w:t>
      </w:r>
      <w:r w:rsidRPr="00CD3D45">
        <w:rPr>
          <w:rFonts w:eastAsia="Times New Roman"/>
        </w:rPr>
        <w:t xml:space="preserve"> and is eligible for benefits under th</w:t>
      </w:r>
      <w:r w:rsidR="00045FE0" w:rsidRPr="00CD3D45">
        <w:rPr>
          <w:rFonts w:eastAsia="Times New Roman"/>
        </w:rPr>
        <w:t>e</w:t>
      </w:r>
      <w:r w:rsidRPr="00CD3D45">
        <w:rPr>
          <w:rFonts w:eastAsia="Times New Roman"/>
        </w:rPr>
        <w:t xml:space="preserve"> Plan shall be treated as a period of continued employment with the College. If an employee exhausts their benefits under the Plan, any benefits that </w:t>
      </w:r>
      <w:r w:rsidR="004416F2" w:rsidRPr="00CD3D45">
        <w:rPr>
          <w:rFonts w:eastAsia="Times New Roman"/>
        </w:rPr>
        <w:t>can</w:t>
      </w:r>
      <w:r w:rsidRPr="00CD3D45">
        <w:rPr>
          <w:rFonts w:eastAsia="Times New Roman"/>
        </w:rPr>
        <w:t xml:space="preserve"> be continued will be offered in accordance with any applicable law or insurance contract including, but not limited to, COBRA, waiver of premium provisions, conversion provisions, etc.</w:t>
      </w:r>
    </w:p>
    <w:p w14:paraId="7F15D1E5" w14:textId="77777777" w:rsidR="00A62B84" w:rsidRPr="00CD3D45" w:rsidRDefault="00A62B84" w:rsidP="0089348D">
      <w:pPr>
        <w:textAlignment w:val="baseline"/>
        <w:rPr>
          <w:rFonts w:eastAsia="Times New Roman"/>
          <w:b/>
        </w:rPr>
      </w:pPr>
    </w:p>
    <w:p w14:paraId="70A24612" w14:textId="66AC67C5" w:rsidR="00FA417B" w:rsidRPr="00CD3D45" w:rsidRDefault="00E21993" w:rsidP="0089348D">
      <w:pPr>
        <w:textAlignment w:val="baseline"/>
        <w:rPr>
          <w:rFonts w:eastAsia="Times New Roman"/>
          <w:b/>
        </w:rPr>
      </w:pPr>
      <w:r w:rsidRPr="00CD3D45">
        <w:rPr>
          <w:rFonts w:eastAsia="Times New Roman"/>
          <w:b/>
        </w:rPr>
        <w:t>COORDINATION WITH THE COLLEGE’S FAMILY AND MEDICAL LEAVE POLICY</w:t>
      </w:r>
    </w:p>
    <w:p w14:paraId="12BFE3BA" w14:textId="77777777" w:rsidR="00EE51D9" w:rsidRPr="00CD3D45" w:rsidRDefault="00EE51D9" w:rsidP="0089348D">
      <w:pPr>
        <w:textAlignment w:val="baseline"/>
        <w:rPr>
          <w:rFonts w:eastAsia="Times New Roman"/>
        </w:rPr>
      </w:pPr>
    </w:p>
    <w:p w14:paraId="1C672218" w14:textId="3B408E67" w:rsidR="00FA417B" w:rsidRPr="00CD3D45" w:rsidRDefault="00E21993" w:rsidP="0089348D">
      <w:pPr>
        <w:textAlignment w:val="baseline"/>
        <w:rPr>
          <w:rFonts w:eastAsia="Times New Roman"/>
        </w:rPr>
      </w:pPr>
      <w:r w:rsidRPr="00CD3D45">
        <w:rPr>
          <w:rFonts w:eastAsia="Times New Roman"/>
        </w:rPr>
        <w:t>Leave available through the  Plan runs concurrent with leave available under the federal/state family medical leave laws</w:t>
      </w:r>
      <w:r w:rsidR="00F20DD0">
        <w:rPr>
          <w:rFonts w:eastAsia="Times New Roman"/>
        </w:rPr>
        <w:t>,</w:t>
      </w:r>
      <w:r w:rsidRPr="00CD3D45">
        <w:rPr>
          <w:rFonts w:eastAsia="Times New Roman"/>
        </w:rPr>
        <w:t xml:space="preserve"> if applicable (see the College’s </w:t>
      </w:r>
      <w:r w:rsidRPr="00CD3D45">
        <w:rPr>
          <w:rFonts w:eastAsia="Times New Roman"/>
          <w:b/>
          <w:i/>
        </w:rPr>
        <w:t>FAMILY AND MEDICAL LEAVE POLICY)</w:t>
      </w:r>
      <w:r w:rsidRPr="00CD3D45">
        <w:rPr>
          <w:rFonts w:eastAsia="Times New Roman"/>
        </w:rPr>
        <w:t>.</w:t>
      </w:r>
    </w:p>
    <w:p w14:paraId="3E8AE3C8" w14:textId="77777777" w:rsidR="00EE51D9" w:rsidRPr="00CD3D45" w:rsidRDefault="00EE51D9" w:rsidP="0089348D">
      <w:pPr>
        <w:textAlignment w:val="baseline"/>
        <w:rPr>
          <w:rFonts w:eastAsia="Times New Roman"/>
          <w:b/>
        </w:rPr>
      </w:pPr>
    </w:p>
    <w:p w14:paraId="3B93A871" w14:textId="669007DF" w:rsidR="00FA417B" w:rsidRPr="00CD3D45" w:rsidRDefault="00E21993" w:rsidP="0089348D">
      <w:pPr>
        <w:textAlignment w:val="baseline"/>
        <w:rPr>
          <w:rFonts w:eastAsia="Times New Roman"/>
          <w:b/>
        </w:rPr>
      </w:pPr>
      <w:r w:rsidRPr="00CD3D45">
        <w:rPr>
          <w:rFonts w:eastAsia="Times New Roman"/>
          <w:b/>
        </w:rPr>
        <w:t>COORDINATION WITH LONG -TERM DISABILITY (LTD) BENEFITS</w:t>
      </w:r>
    </w:p>
    <w:p w14:paraId="5715B7F4" w14:textId="77777777" w:rsidR="00EE51D9" w:rsidRPr="00CD3D45" w:rsidRDefault="00EE51D9" w:rsidP="0089348D">
      <w:pPr>
        <w:textAlignment w:val="baseline"/>
        <w:rPr>
          <w:rFonts w:eastAsia="Times New Roman"/>
        </w:rPr>
      </w:pPr>
    </w:p>
    <w:p w14:paraId="2AB1D9F5" w14:textId="164427CF" w:rsidR="00FA417B" w:rsidRPr="00CD3D45" w:rsidRDefault="00045FE0" w:rsidP="0089348D">
      <w:pPr>
        <w:textAlignment w:val="baseline"/>
        <w:rPr>
          <w:rFonts w:eastAsia="Times New Roman"/>
        </w:rPr>
      </w:pPr>
      <w:r w:rsidRPr="00CD3D45">
        <w:rPr>
          <w:rFonts w:eastAsia="Times New Roman"/>
        </w:rPr>
        <w:t>The</w:t>
      </w:r>
      <w:r w:rsidR="00E21993" w:rsidRPr="00CD3D45">
        <w:rPr>
          <w:rFonts w:eastAsia="Times New Roman"/>
        </w:rPr>
        <w:t xml:space="preserve"> Plan does not duplicate the requirements and benefits offered under the College’s insured LTD plan; therefore, eligibility to receive salary continuation under th</w:t>
      </w:r>
      <w:r w:rsidRPr="00CD3D45">
        <w:rPr>
          <w:rFonts w:eastAsia="Times New Roman"/>
        </w:rPr>
        <w:t>e</w:t>
      </w:r>
      <w:r w:rsidR="00E21993" w:rsidRPr="00CD3D45">
        <w:rPr>
          <w:rFonts w:eastAsia="Times New Roman"/>
        </w:rPr>
        <w:t xml:space="preserve"> Plan does not guarantee that benefits will be paid under the insured LTD plan. Additional information on LTD benefits is included in the LTD carrier’s booklet and is available from the Human Resources Office.</w:t>
      </w:r>
    </w:p>
    <w:p w14:paraId="44AB5DB3" w14:textId="77777777" w:rsidR="00EE51D9" w:rsidRPr="00CD3D45" w:rsidRDefault="00EE51D9" w:rsidP="0089348D">
      <w:pPr>
        <w:textAlignment w:val="baseline"/>
        <w:rPr>
          <w:rFonts w:eastAsia="Times New Roman"/>
          <w:b/>
          <w:spacing w:val="-1"/>
        </w:rPr>
      </w:pPr>
    </w:p>
    <w:p w14:paraId="04035CDB" w14:textId="773EF0DE" w:rsidR="00FA417B" w:rsidRPr="00CD3D45" w:rsidRDefault="00E21993" w:rsidP="0089348D">
      <w:pPr>
        <w:textAlignment w:val="baseline"/>
        <w:rPr>
          <w:rFonts w:eastAsia="Times New Roman"/>
          <w:b/>
          <w:spacing w:val="-1"/>
        </w:rPr>
      </w:pPr>
      <w:r w:rsidRPr="00CD3D45">
        <w:rPr>
          <w:rFonts w:eastAsia="Times New Roman"/>
          <w:b/>
          <w:spacing w:val="-1"/>
        </w:rPr>
        <w:t>CLAIMS</w:t>
      </w:r>
    </w:p>
    <w:p w14:paraId="2B662D91" w14:textId="77777777" w:rsidR="00EE51D9" w:rsidRPr="00CD3D45" w:rsidRDefault="00EE51D9" w:rsidP="0089348D">
      <w:pPr>
        <w:textAlignment w:val="baseline"/>
        <w:rPr>
          <w:rFonts w:eastAsia="Times New Roman"/>
        </w:rPr>
      </w:pPr>
    </w:p>
    <w:p w14:paraId="01EFBC9F" w14:textId="147DD4DA" w:rsidR="00045FE0" w:rsidRPr="00CD3D45" w:rsidRDefault="00045FE0" w:rsidP="00045FE0">
      <w:pPr>
        <w:autoSpaceDE w:val="0"/>
        <w:autoSpaceDN w:val="0"/>
        <w:adjustRightInd w:val="0"/>
        <w:snapToGrid w:val="0"/>
        <w:rPr>
          <w:rFonts w:eastAsia="Times New Roman"/>
          <w:i/>
          <w:u w:val="single"/>
          <w:lang w:val="x-none"/>
        </w:rPr>
      </w:pPr>
      <w:r w:rsidRPr="00CD3D45">
        <w:rPr>
          <w:rFonts w:eastAsia="Times New Roman"/>
          <w:b/>
          <w:u w:val="single"/>
          <w:lang w:val="x-none"/>
        </w:rPr>
        <w:t xml:space="preserve">Notice of Claim </w:t>
      </w:r>
    </w:p>
    <w:p w14:paraId="6523CDC4" w14:textId="440BE76C" w:rsidR="00045FE0" w:rsidRPr="00CD3D45" w:rsidRDefault="00045FE0" w:rsidP="00045FE0">
      <w:pPr>
        <w:autoSpaceDE w:val="0"/>
        <w:autoSpaceDN w:val="0"/>
        <w:adjustRightInd w:val="0"/>
        <w:snapToGrid w:val="0"/>
        <w:rPr>
          <w:rFonts w:eastAsia="Times New Roman"/>
          <w:lang w:val="x-none"/>
        </w:rPr>
      </w:pPr>
      <w:r w:rsidRPr="00CD3D45">
        <w:rPr>
          <w:rFonts w:eastAsia="Times New Roman"/>
        </w:rPr>
        <w:t xml:space="preserve">An employee </w:t>
      </w:r>
      <w:r w:rsidRPr="00CD3D45">
        <w:rPr>
          <w:rFonts w:eastAsia="Times New Roman"/>
          <w:lang w:val="x-none"/>
        </w:rPr>
        <w:t xml:space="preserve">must give </w:t>
      </w:r>
      <w:r w:rsidRPr="00CD3D45">
        <w:rPr>
          <w:rFonts w:eastAsia="Times New Roman"/>
        </w:rPr>
        <w:t xml:space="preserve">the Disability </w:t>
      </w:r>
      <w:r w:rsidR="004416F2" w:rsidRPr="00CD3D45">
        <w:rPr>
          <w:rFonts w:eastAsia="Times New Roman"/>
        </w:rPr>
        <w:t>Administrator</w:t>
      </w:r>
      <w:r w:rsidRPr="00CD3D45">
        <w:rPr>
          <w:rFonts w:eastAsia="Times New Roman"/>
        </w:rPr>
        <w:t xml:space="preserve"> </w:t>
      </w:r>
      <w:r w:rsidRPr="00CD3D45">
        <w:rPr>
          <w:rFonts w:eastAsia="Times New Roman"/>
          <w:lang w:val="x-none"/>
        </w:rPr>
        <w:t xml:space="preserve">notice of a claim within 30 days after </w:t>
      </w:r>
      <w:r w:rsidR="004416F2" w:rsidRPr="00CD3D45">
        <w:rPr>
          <w:rFonts w:eastAsia="Times New Roman"/>
        </w:rPr>
        <w:t>D</w:t>
      </w:r>
      <w:r w:rsidRPr="00CD3D45">
        <w:rPr>
          <w:rFonts w:eastAsia="Times New Roman"/>
          <w:lang w:val="x-none"/>
        </w:rPr>
        <w:t>isability occurs</w:t>
      </w:r>
      <w:r w:rsidR="002B2780" w:rsidRPr="00CD3D45">
        <w:rPr>
          <w:rFonts w:eastAsia="Times New Roman"/>
        </w:rPr>
        <w:t xml:space="preserve"> by calling 888-</w:t>
      </w:r>
      <w:r w:rsidR="002B2780" w:rsidRPr="00CD3D45">
        <w:t>301-5615 Mon-Fri 8:00 am – 8:00 pm EST</w:t>
      </w:r>
      <w:r w:rsidRPr="00CD3D45">
        <w:rPr>
          <w:rFonts w:eastAsia="Times New Roman"/>
          <w:lang w:val="x-none"/>
        </w:rPr>
        <w:t xml:space="preserve">. </w:t>
      </w:r>
      <w:r w:rsidR="004416F2" w:rsidRPr="00CD3D45">
        <w:rPr>
          <w:rFonts w:eastAsia="Times New Roman"/>
          <w:lang w:val="x-none"/>
        </w:rPr>
        <w:t>Failure to give</w:t>
      </w:r>
      <w:r w:rsidR="004416F2" w:rsidRPr="00CD3D45">
        <w:rPr>
          <w:rFonts w:eastAsia="Times New Roman"/>
        </w:rPr>
        <w:t xml:space="preserve"> timely </w:t>
      </w:r>
      <w:r w:rsidR="004416F2" w:rsidRPr="00CD3D45">
        <w:rPr>
          <w:rFonts w:eastAsia="Times New Roman"/>
          <w:lang w:val="x-none"/>
        </w:rPr>
        <w:t xml:space="preserve">notice </w:t>
      </w:r>
      <w:r w:rsidR="004416F2" w:rsidRPr="00CD3D45">
        <w:rPr>
          <w:rFonts w:eastAsia="Times New Roman"/>
        </w:rPr>
        <w:t xml:space="preserve">will </w:t>
      </w:r>
      <w:r w:rsidR="004416F2" w:rsidRPr="00CD3D45">
        <w:rPr>
          <w:rFonts w:eastAsia="Times New Roman"/>
          <w:lang w:val="x-none"/>
        </w:rPr>
        <w:t xml:space="preserve">not invalidate or reduce any claim </w:t>
      </w:r>
      <w:bookmarkStart w:id="12" w:name="_Hlk131780778"/>
      <w:r w:rsidR="004416F2" w:rsidRPr="00CD3D45">
        <w:rPr>
          <w:rFonts w:eastAsia="Times New Roman"/>
          <w:lang w:val="x-none"/>
        </w:rPr>
        <w:t xml:space="preserve">if </w:t>
      </w:r>
      <w:r w:rsidR="004416F2" w:rsidRPr="00CD3D45">
        <w:rPr>
          <w:rFonts w:eastAsia="Times New Roman"/>
        </w:rPr>
        <w:t xml:space="preserve">the employee can prove that </w:t>
      </w:r>
      <w:r w:rsidR="004416F2" w:rsidRPr="00CD3D45">
        <w:rPr>
          <w:rFonts w:eastAsia="Times New Roman"/>
          <w:lang w:val="x-none"/>
        </w:rPr>
        <w:t xml:space="preserve">it </w:t>
      </w:r>
      <w:r w:rsidR="004416F2" w:rsidRPr="00CD3D45">
        <w:rPr>
          <w:rFonts w:eastAsia="Times New Roman"/>
        </w:rPr>
        <w:t>was not</w:t>
      </w:r>
      <w:bookmarkEnd w:id="12"/>
      <w:r w:rsidR="004416F2" w:rsidRPr="00CD3D45">
        <w:rPr>
          <w:rFonts w:eastAsia="Times New Roman"/>
          <w:lang w:val="x-none"/>
        </w:rPr>
        <w:t xml:space="preserve"> reasonably possible to</w:t>
      </w:r>
      <w:r w:rsidR="004416F2" w:rsidRPr="00CD3D45">
        <w:rPr>
          <w:rFonts w:eastAsia="Times New Roman"/>
        </w:rPr>
        <w:t xml:space="preserve"> </w:t>
      </w:r>
      <w:r w:rsidR="004416F2" w:rsidRPr="00CD3D45">
        <w:rPr>
          <w:rFonts w:eastAsia="Times New Roman"/>
          <w:lang w:val="x-none"/>
        </w:rPr>
        <w:t xml:space="preserve">give </w:t>
      </w:r>
      <w:r w:rsidR="004416F2" w:rsidRPr="00CD3D45">
        <w:rPr>
          <w:rFonts w:eastAsia="Times New Roman"/>
        </w:rPr>
        <w:t>timely</w:t>
      </w:r>
      <w:r w:rsidR="004416F2" w:rsidRPr="00CD3D45">
        <w:rPr>
          <w:rFonts w:eastAsia="Times New Roman"/>
          <w:lang w:val="x-none"/>
        </w:rPr>
        <w:t xml:space="preserve"> notice and that notice was given as soon as was reasonably possible. </w:t>
      </w:r>
    </w:p>
    <w:p w14:paraId="2999C647" w14:textId="77777777" w:rsidR="00045FE0" w:rsidRPr="00CD3D45" w:rsidRDefault="00045FE0" w:rsidP="00045FE0">
      <w:pPr>
        <w:autoSpaceDE w:val="0"/>
        <w:autoSpaceDN w:val="0"/>
        <w:adjustRightInd w:val="0"/>
        <w:snapToGrid w:val="0"/>
        <w:rPr>
          <w:rFonts w:eastAsia="Times New Roman"/>
          <w:lang w:val="x-none"/>
        </w:rPr>
      </w:pPr>
    </w:p>
    <w:p w14:paraId="0B5855C2" w14:textId="76675A45" w:rsidR="00045FE0" w:rsidRPr="00CD3D45" w:rsidRDefault="00045FE0" w:rsidP="00045FE0">
      <w:pPr>
        <w:autoSpaceDE w:val="0"/>
        <w:autoSpaceDN w:val="0"/>
        <w:adjustRightInd w:val="0"/>
        <w:snapToGrid w:val="0"/>
        <w:rPr>
          <w:rFonts w:eastAsia="Times New Roman"/>
          <w:u w:val="single"/>
          <w:lang w:val="x-none"/>
        </w:rPr>
      </w:pPr>
      <w:r w:rsidRPr="00CD3D45">
        <w:rPr>
          <w:rFonts w:eastAsia="Times New Roman"/>
          <w:b/>
          <w:u w:val="single"/>
          <w:lang w:val="x-none"/>
        </w:rPr>
        <w:t>Claim Forms</w:t>
      </w:r>
    </w:p>
    <w:p w14:paraId="60ECBCCF" w14:textId="2DDE4346" w:rsidR="00EC2FA9" w:rsidRPr="00CD3D45" w:rsidRDefault="00EC2FA9" w:rsidP="00EC2FA9">
      <w:pPr>
        <w:autoSpaceDE w:val="0"/>
        <w:autoSpaceDN w:val="0"/>
        <w:adjustRightInd w:val="0"/>
        <w:snapToGrid w:val="0"/>
        <w:rPr>
          <w:rFonts w:eastAsia="Times New Roman"/>
        </w:rPr>
      </w:pPr>
      <w:bookmarkStart w:id="13" w:name="_Hlk131780870"/>
      <w:r w:rsidRPr="00CD3D45">
        <w:rPr>
          <w:rFonts w:eastAsia="Times New Roman"/>
          <w:lang w:val="x-none"/>
        </w:rPr>
        <w:t>Proof of Loss</w:t>
      </w:r>
      <w:r w:rsidRPr="00CD3D45">
        <w:rPr>
          <w:rFonts w:eastAsia="Times New Roman"/>
        </w:rPr>
        <w:t xml:space="preserve"> (described below)</w:t>
      </w:r>
      <w:r w:rsidRPr="00CD3D45">
        <w:rPr>
          <w:rFonts w:eastAsia="Times New Roman"/>
          <w:lang w:val="x-none"/>
        </w:rPr>
        <w:t xml:space="preserve"> is typically provided by telephone; however, if forms are required, </w:t>
      </w:r>
      <w:r w:rsidRPr="00CD3D45">
        <w:rPr>
          <w:rFonts w:eastAsia="Times New Roman"/>
        </w:rPr>
        <w:t>the Disability Administrator</w:t>
      </w:r>
      <w:r w:rsidRPr="00CD3D45">
        <w:rPr>
          <w:rFonts w:eastAsia="Times New Roman"/>
          <w:lang w:val="x-none"/>
        </w:rPr>
        <w:t xml:space="preserve"> will</w:t>
      </w:r>
      <w:r w:rsidRPr="00CD3D45">
        <w:rPr>
          <w:rFonts w:eastAsia="Times New Roman"/>
        </w:rPr>
        <w:t xml:space="preserve"> </w:t>
      </w:r>
      <w:r w:rsidRPr="00CD3D45">
        <w:rPr>
          <w:rFonts w:eastAsia="Times New Roman"/>
          <w:lang w:val="x-none"/>
        </w:rPr>
        <w:t xml:space="preserve">send forms to </w:t>
      </w:r>
      <w:r w:rsidRPr="00CD3D45">
        <w:rPr>
          <w:rFonts w:eastAsia="Times New Roman"/>
        </w:rPr>
        <w:t xml:space="preserve">the employee </w:t>
      </w:r>
      <w:r w:rsidRPr="00CD3D45">
        <w:rPr>
          <w:rFonts w:eastAsia="Times New Roman"/>
          <w:lang w:val="x-none"/>
        </w:rPr>
        <w:t xml:space="preserve">within 15 days of receiving a Notice of Claim. If </w:t>
      </w:r>
      <w:r w:rsidRPr="00CD3D45">
        <w:rPr>
          <w:rFonts w:eastAsia="Times New Roman"/>
        </w:rPr>
        <w:t>the Disability Administrator</w:t>
      </w:r>
      <w:r w:rsidRPr="00CD3D45">
        <w:rPr>
          <w:rFonts w:eastAsia="Times New Roman"/>
          <w:lang w:val="x-none"/>
        </w:rPr>
        <w:t xml:space="preserve"> do</w:t>
      </w:r>
      <w:r w:rsidRPr="00CD3D45">
        <w:rPr>
          <w:rFonts w:eastAsia="Times New Roman"/>
        </w:rPr>
        <w:t>es</w:t>
      </w:r>
      <w:r w:rsidRPr="00CD3D45">
        <w:rPr>
          <w:rFonts w:eastAsia="Times New Roman"/>
          <w:lang w:val="x-none"/>
        </w:rPr>
        <w:t xml:space="preserve"> not send the</w:t>
      </w:r>
      <w:r w:rsidRPr="00CD3D45">
        <w:rPr>
          <w:rFonts w:eastAsia="Times New Roman"/>
        </w:rPr>
        <w:t xml:space="preserve"> </w:t>
      </w:r>
      <w:r w:rsidRPr="00CD3D45">
        <w:rPr>
          <w:rFonts w:eastAsia="Times New Roman"/>
          <w:lang w:val="x-none"/>
        </w:rPr>
        <w:t xml:space="preserve">forms within 15 days, </w:t>
      </w:r>
      <w:r w:rsidRPr="00CD3D45">
        <w:rPr>
          <w:rFonts w:eastAsia="Times New Roman"/>
        </w:rPr>
        <w:t>the employee</w:t>
      </w:r>
      <w:r w:rsidRPr="00CD3D45">
        <w:rPr>
          <w:rFonts w:eastAsia="Times New Roman"/>
          <w:lang w:val="x-none"/>
        </w:rPr>
        <w:t xml:space="preserve"> may submit any other written, electronic</w:t>
      </w:r>
      <w:r w:rsidRPr="00CD3D45">
        <w:rPr>
          <w:rFonts w:eastAsia="Times New Roman"/>
        </w:rPr>
        <w:t>,</w:t>
      </w:r>
      <w:r w:rsidRPr="00CD3D45">
        <w:rPr>
          <w:rFonts w:eastAsia="Times New Roman"/>
          <w:lang w:val="x-none"/>
        </w:rPr>
        <w:t xml:space="preserve"> or telephonic proof which fully describes the nature</w:t>
      </w:r>
      <w:r w:rsidRPr="00CD3D45">
        <w:rPr>
          <w:rFonts w:eastAsia="Times New Roman"/>
        </w:rPr>
        <w:t xml:space="preserve"> </w:t>
      </w:r>
      <w:r w:rsidRPr="00CD3D45">
        <w:rPr>
          <w:rFonts w:eastAsia="Times New Roman"/>
          <w:lang w:val="x-none"/>
        </w:rPr>
        <w:t xml:space="preserve">and extent of </w:t>
      </w:r>
      <w:r w:rsidRPr="00CD3D45">
        <w:rPr>
          <w:rFonts w:eastAsia="Times New Roman"/>
        </w:rPr>
        <w:t xml:space="preserve">their </w:t>
      </w:r>
      <w:r w:rsidRPr="00CD3D45">
        <w:rPr>
          <w:rFonts w:eastAsia="Times New Roman"/>
          <w:lang w:val="x-none"/>
        </w:rPr>
        <w:t>claim</w:t>
      </w:r>
      <w:bookmarkEnd w:id="13"/>
      <w:r w:rsidR="002B2780" w:rsidRPr="00CD3D45">
        <w:rPr>
          <w:rFonts w:eastAsia="Times New Roman"/>
        </w:rPr>
        <w:t>.</w:t>
      </w:r>
    </w:p>
    <w:p w14:paraId="5C9CB435" w14:textId="77777777" w:rsidR="00045FE0" w:rsidRPr="00CD3D45" w:rsidRDefault="00045FE0" w:rsidP="00045FE0">
      <w:pPr>
        <w:autoSpaceDE w:val="0"/>
        <w:autoSpaceDN w:val="0"/>
        <w:adjustRightInd w:val="0"/>
        <w:snapToGrid w:val="0"/>
        <w:rPr>
          <w:rFonts w:eastAsia="Times New Roman"/>
          <w:lang w:val="x-none"/>
        </w:rPr>
      </w:pPr>
    </w:p>
    <w:p w14:paraId="670A22DF" w14:textId="77777777" w:rsidR="00EC2FA9" w:rsidRPr="00CD3D45" w:rsidRDefault="00EC2FA9" w:rsidP="00EC2FA9">
      <w:pPr>
        <w:autoSpaceDE w:val="0"/>
        <w:autoSpaceDN w:val="0"/>
        <w:adjustRightInd w:val="0"/>
        <w:snapToGrid w:val="0"/>
        <w:rPr>
          <w:rFonts w:eastAsia="Times New Roman"/>
          <w:i/>
          <w:lang w:val="x-none"/>
        </w:rPr>
      </w:pPr>
      <w:r w:rsidRPr="00CD3D45">
        <w:rPr>
          <w:rFonts w:eastAsia="Times New Roman"/>
          <w:b/>
          <w:u w:val="single"/>
          <w:lang w:val="x-none"/>
        </w:rPr>
        <w:t>Proof of Loss</w:t>
      </w:r>
    </w:p>
    <w:p w14:paraId="0AE8B02A" w14:textId="77777777" w:rsidR="00EC2FA9" w:rsidRPr="00CD3D45" w:rsidRDefault="00EC2FA9" w:rsidP="00EC2FA9">
      <w:pPr>
        <w:autoSpaceDE w:val="0"/>
        <w:autoSpaceDN w:val="0"/>
        <w:adjustRightInd w:val="0"/>
        <w:snapToGrid w:val="0"/>
        <w:rPr>
          <w:rFonts w:eastAsia="Times New Roman"/>
          <w:lang w:val="x-none"/>
        </w:rPr>
      </w:pPr>
      <w:r w:rsidRPr="00CD3D45">
        <w:rPr>
          <w:rFonts w:eastAsia="Times New Roman"/>
          <w:lang w:val="x-none"/>
        </w:rPr>
        <w:t>Proof of Loss may include but is not limited to the following:</w:t>
      </w:r>
    </w:p>
    <w:p w14:paraId="1BBAE4FF" w14:textId="77777777" w:rsidR="00EC2FA9" w:rsidRPr="00CD3D45" w:rsidRDefault="00EC2FA9" w:rsidP="00393A44">
      <w:pPr>
        <w:pStyle w:val="ListParagraph"/>
        <w:numPr>
          <w:ilvl w:val="0"/>
          <w:numId w:val="15"/>
        </w:numPr>
        <w:autoSpaceDE w:val="0"/>
        <w:autoSpaceDN w:val="0"/>
        <w:adjustRightInd w:val="0"/>
        <w:snapToGrid w:val="0"/>
        <w:ind w:left="720"/>
        <w:rPr>
          <w:rFonts w:eastAsia="Times New Roman"/>
          <w:lang w:val="x-none"/>
        </w:rPr>
      </w:pPr>
      <w:r w:rsidRPr="00CD3D45">
        <w:rPr>
          <w:rFonts w:eastAsia="Times New Roman"/>
          <w:lang w:val="x-none"/>
        </w:rPr>
        <w:t>documentation of:</w:t>
      </w:r>
    </w:p>
    <w:p w14:paraId="6BEFC4C7" w14:textId="77777777" w:rsidR="00EC2FA9" w:rsidRPr="00CD3D45" w:rsidRDefault="00EC2FA9" w:rsidP="00393A44">
      <w:pPr>
        <w:pStyle w:val="ListParagraph"/>
        <w:numPr>
          <w:ilvl w:val="1"/>
          <w:numId w:val="15"/>
        </w:numPr>
        <w:autoSpaceDE w:val="0"/>
        <w:autoSpaceDN w:val="0"/>
        <w:adjustRightInd w:val="0"/>
        <w:snapToGrid w:val="0"/>
        <w:ind w:left="1080"/>
        <w:rPr>
          <w:rFonts w:eastAsia="Times New Roman"/>
          <w:lang w:val="x-none"/>
        </w:rPr>
      </w:pPr>
      <w:r w:rsidRPr="00CD3D45">
        <w:rPr>
          <w:rFonts w:eastAsia="Times New Roman"/>
          <w:lang w:val="x-none"/>
        </w:rPr>
        <w:lastRenderedPageBreak/>
        <w:t>the date</w:t>
      </w:r>
      <w:r w:rsidRPr="00CD3D45">
        <w:rPr>
          <w:rFonts w:eastAsia="Times New Roman"/>
        </w:rPr>
        <w:t xml:space="preserve"> D</w:t>
      </w:r>
      <w:r w:rsidRPr="00CD3D45">
        <w:rPr>
          <w:rFonts w:eastAsia="Times New Roman"/>
          <w:lang w:val="x-none"/>
        </w:rPr>
        <w:t>isability began;</w:t>
      </w:r>
    </w:p>
    <w:p w14:paraId="685D04B2" w14:textId="77777777" w:rsidR="00EC2FA9" w:rsidRPr="00CD3D45" w:rsidRDefault="00EC2FA9" w:rsidP="00393A44">
      <w:pPr>
        <w:pStyle w:val="ListParagraph"/>
        <w:numPr>
          <w:ilvl w:val="1"/>
          <w:numId w:val="15"/>
        </w:numPr>
        <w:autoSpaceDE w:val="0"/>
        <w:autoSpaceDN w:val="0"/>
        <w:adjustRightInd w:val="0"/>
        <w:snapToGrid w:val="0"/>
        <w:ind w:left="1080"/>
        <w:rPr>
          <w:rFonts w:eastAsia="Times New Roman"/>
          <w:lang w:val="x-none"/>
        </w:rPr>
      </w:pPr>
      <w:r w:rsidRPr="00CD3D45">
        <w:rPr>
          <w:rFonts w:eastAsia="Times New Roman"/>
          <w:lang w:val="x-none"/>
        </w:rPr>
        <w:t xml:space="preserve">the cause of </w:t>
      </w:r>
      <w:r w:rsidRPr="00CD3D45">
        <w:rPr>
          <w:rFonts w:eastAsia="Times New Roman"/>
        </w:rPr>
        <w:t>D</w:t>
      </w:r>
      <w:r w:rsidRPr="00CD3D45">
        <w:rPr>
          <w:rFonts w:eastAsia="Times New Roman"/>
          <w:lang w:val="x-none"/>
        </w:rPr>
        <w:t>isability;</w:t>
      </w:r>
    </w:p>
    <w:p w14:paraId="538A0AFD" w14:textId="77777777" w:rsidR="00EC2FA9" w:rsidRPr="00CD3D45" w:rsidRDefault="00EC2FA9" w:rsidP="00393A44">
      <w:pPr>
        <w:pStyle w:val="ListParagraph"/>
        <w:numPr>
          <w:ilvl w:val="1"/>
          <w:numId w:val="15"/>
        </w:numPr>
        <w:autoSpaceDE w:val="0"/>
        <w:autoSpaceDN w:val="0"/>
        <w:adjustRightInd w:val="0"/>
        <w:snapToGrid w:val="0"/>
        <w:ind w:left="1080"/>
        <w:rPr>
          <w:rFonts w:eastAsia="Times New Roman"/>
          <w:lang w:val="x-none"/>
        </w:rPr>
      </w:pPr>
      <w:r w:rsidRPr="00CD3D45">
        <w:rPr>
          <w:rFonts w:eastAsia="Times New Roman"/>
          <w:lang w:val="x-none"/>
        </w:rPr>
        <w:t xml:space="preserve">the prognosis of </w:t>
      </w:r>
      <w:r w:rsidRPr="00CD3D45">
        <w:rPr>
          <w:rFonts w:eastAsia="Times New Roman"/>
        </w:rPr>
        <w:t>D</w:t>
      </w:r>
      <w:r w:rsidRPr="00CD3D45">
        <w:rPr>
          <w:rFonts w:eastAsia="Times New Roman"/>
          <w:lang w:val="x-none"/>
        </w:rPr>
        <w:t>isability;</w:t>
      </w:r>
    </w:p>
    <w:p w14:paraId="71D45C15" w14:textId="70FE7696" w:rsidR="00EC2FA9" w:rsidRPr="00CD3D45" w:rsidRDefault="00EC2FA9" w:rsidP="00393A44">
      <w:pPr>
        <w:pStyle w:val="ListParagraph"/>
        <w:numPr>
          <w:ilvl w:val="1"/>
          <w:numId w:val="15"/>
        </w:numPr>
        <w:autoSpaceDE w:val="0"/>
        <w:autoSpaceDN w:val="0"/>
        <w:adjustRightInd w:val="0"/>
        <w:snapToGrid w:val="0"/>
        <w:ind w:left="1080"/>
        <w:rPr>
          <w:rFonts w:eastAsia="Times New Roman"/>
          <w:lang w:val="x-none"/>
        </w:rPr>
      </w:pPr>
      <w:r w:rsidRPr="00CD3D45">
        <w:rPr>
          <w:rFonts w:eastAsia="Times New Roman"/>
        </w:rPr>
        <w:t>the employee’s</w:t>
      </w:r>
      <w:r w:rsidRPr="00CD3D45">
        <w:rPr>
          <w:rFonts w:eastAsia="Times New Roman"/>
          <w:lang w:val="x-none"/>
        </w:rPr>
        <w:t xml:space="preserve"> </w:t>
      </w:r>
      <w:r w:rsidRPr="00CD3D45">
        <w:rPr>
          <w:rFonts w:eastAsia="Times New Roman"/>
        </w:rPr>
        <w:t>P</w:t>
      </w:r>
      <w:r w:rsidRPr="00CD3D45">
        <w:rPr>
          <w:rFonts w:eastAsia="Times New Roman"/>
          <w:lang w:val="x-none"/>
        </w:rPr>
        <w:t>re-</w:t>
      </w:r>
      <w:r w:rsidR="005C4202">
        <w:rPr>
          <w:rFonts w:eastAsia="Times New Roman"/>
        </w:rPr>
        <w:t>D</w:t>
      </w:r>
      <w:r w:rsidRPr="00CD3D45">
        <w:rPr>
          <w:rFonts w:eastAsia="Times New Roman"/>
          <w:lang w:val="x-none"/>
        </w:rPr>
        <w:t xml:space="preserve">isability </w:t>
      </w:r>
      <w:r w:rsidRPr="00CD3D45">
        <w:rPr>
          <w:rFonts w:eastAsia="Times New Roman"/>
        </w:rPr>
        <w:t>E</w:t>
      </w:r>
      <w:r w:rsidRPr="00CD3D45">
        <w:rPr>
          <w:rFonts w:eastAsia="Times New Roman"/>
          <w:lang w:val="x-none"/>
        </w:rPr>
        <w:t xml:space="preserve">arnings, </w:t>
      </w:r>
      <w:r w:rsidRPr="00CD3D45">
        <w:rPr>
          <w:rFonts w:eastAsia="Times New Roman"/>
        </w:rPr>
        <w:t>c</w:t>
      </w:r>
      <w:r w:rsidRPr="00CD3D45">
        <w:rPr>
          <w:rFonts w:eastAsia="Times New Roman"/>
          <w:lang w:val="x-none"/>
        </w:rPr>
        <w:t xml:space="preserve">urrent </w:t>
      </w:r>
      <w:r w:rsidRPr="00CD3D45">
        <w:rPr>
          <w:rFonts w:eastAsia="Times New Roman"/>
        </w:rPr>
        <w:t>w</w:t>
      </w:r>
      <w:r w:rsidRPr="00CD3D45">
        <w:rPr>
          <w:rFonts w:eastAsia="Times New Roman"/>
          <w:lang w:val="x-none"/>
        </w:rPr>
        <w:t xml:space="preserve">eekly </w:t>
      </w:r>
      <w:r w:rsidRPr="00CD3D45">
        <w:rPr>
          <w:rFonts w:eastAsia="Times New Roman"/>
        </w:rPr>
        <w:t>e</w:t>
      </w:r>
      <w:r w:rsidRPr="00CD3D45">
        <w:rPr>
          <w:rFonts w:eastAsia="Times New Roman"/>
          <w:lang w:val="x-none"/>
        </w:rPr>
        <w:t>arnings</w:t>
      </w:r>
      <w:r w:rsidRPr="00CD3D45">
        <w:rPr>
          <w:rFonts w:eastAsia="Times New Roman"/>
        </w:rPr>
        <w:t>,</w:t>
      </w:r>
      <w:r w:rsidRPr="00CD3D45">
        <w:rPr>
          <w:rFonts w:eastAsia="Times New Roman"/>
          <w:lang w:val="x-none"/>
        </w:rPr>
        <w:t xml:space="preserve"> or any income, including but not limited to copies of</w:t>
      </w:r>
      <w:r w:rsidRPr="00CD3D45">
        <w:rPr>
          <w:rFonts w:eastAsia="Times New Roman"/>
        </w:rPr>
        <w:t xml:space="preserve"> employee’s </w:t>
      </w:r>
      <w:r w:rsidRPr="00CD3D45">
        <w:rPr>
          <w:rFonts w:eastAsia="Times New Roman"/>
          <w:lang w:val="x-none"/>
        </w:rPr>
        <w:t>filed and signed federal and state tax returns; and</w:t>
      </w:r>
    </w:p>
    <w:p w14:paraId="7ADD791A" w14:textId="77777777" w:rsidR="00EC2FA9" w:rsidRPr="00CD3D45" w:rsidRDefault="00EC2FA9" w:rsidP="00393A44">
      <w:pPr>
        <w:pStyle w:val="ListParagraph"/>
        <w:numPr>
          <w:ilvl w:val="1"/>
          <w:numId w:val="15"/>
        </w:numPr>
        <w:autoSpaceDE w:val="0"/>
        <w:autoSpaceDN w:val="0"/>
        <w:adjustRightInd w:val="0"/>
        <w:snapToGrid w:val="0"/>
        <w:ind w:left="1080"/>
        <w:rPr>
          <w:rFonts w:eastAsia="Times New Roman"/>
          <w:lang w:val="x-none"/>
        </w:rPr>
      </w:pPr>
      <w:r w:rsidRPr="00CD3D45">
        <w:rPr>
          <w:rFonts w:eastAsia="Times New Roman"/>
          <w:lang w:val="x-none"/>
        </w:rPr>
        <w:t xml:space="preserve">evidence that </w:t>
      </w:r>
      <w:r w:rsidRPr="00CD3D45">
        <w:rPr>
          <w:rFonts w:eastAsia="Times New Roman"/>
        </w:rPr>
        <w:t xml:space="preserve">the employee is </w:t>
      </w:r>
      <w:r w:rsidRPr="00CD3D45">
        <w:rPr>
          <w:rFonts w:eastAsia="Times New Roman"/>
          <w:lang w:val="x-none"/>
        </w:rPr>
        <w:t xml:space="preserve">under the </w:t>
      </w:r>
      <w:r w:rsidRPr="00CD3D45">
        <w:rPr>
          <w:rFonts w:eastAsia="Times New Roman"/>
        </w:rPr>
        <w:t>r</w:t>
      </w:r>
      <w:r w:rsidRPr="00CD3D45">
        <w:rPr>
          <w:rFonts w:eastAsia="Times New Roman"/>
          <w:lang w:val="x-none"/>
        </w:rPr>
        <w:t xml:space="preserve">egular </w:t>
      </w:r>
      <w:r w:rsidRPr="00CD3D45">
        <w:rPr>
          <w:rFonts w:eastAsia="Times New Roman"/>
        </w:rPr>
        <w:t>c</w:t>
      </w:r>
      <w:r w:rsidRPr="00CD3D45">
        <w:rPr>
          <w:rFonts w:eastAsia="Times New Roman"/>
          <w:lang w:val="x-none"/>
        </w:rPr>
        <w:t>are of a Physician;</w:t>
      </w:r>
    </w:p>
    <w:p w14:paraId="1D7BD4CE" w14:textId="77777777" w:rsidR="00EC2FA9" w:rsidRPr="00CD3D45" w:rsidRDefault="00EC2FA9" w:rsidP="00393A44">
      <w:pPr>
        <w:pStyle w:val="ListParagraph"/>
        <w:numPr>
          <w:ilvl w:val="0"/>
          <w:numId w:val="15"/>
        </w:numPr>
        <w:autoSpaceDE w:val="0"/>
        <w:autoSpaceDN w:val="0"/>
        <w:adjustRightInd w:val="0"/>
        <w:snapToGrid w:val="0"/>
        <w:ind w:left="720"/>
        <w:rPr>
          <w:rFonts w:eastAsia="Times New Roman"/>
          <w:lang w:val="x-none"/>
        </w:rPr>
      </w:pPr>
      <w:r w:rsidRPr="00CD3D45">
        <w:rPr>
          <w:rFonts w:eastAsia="Times New Roman"/>
          <w:lang w:val="x-none"/>
        </w:rPr>
        <w:t>any and all medical information, including x-ray films and photocopies of medical records, including histories,</w:t>
      </w:r>
      <w:r w:rsidRPr="00CD3D45">
        <w:rPr>
          <w:rFonts w:eastAsia="Times New Roman"/>
        </w:rPr>
        <w:t xml:space="preserve"> </w:t>
      </w:r>
      <w:r w:rsidRPr="00CD3D45">
        <w:rPr>
          <w:rFonts w:eastAsia="Times New Roman"/>
          <w:lang w:val="x-none"/>
        </w:rPr>
        <w:t>physical, mental or diagnostic examinations and treatment notes;</w:t>
      </w:r>
    </w:p>
    <w:p w14:paraId="329FAE24" w14:textId="77777777" w:rsidR="00EC2FA9" w:rsidRPr="00CD3D45" w:rsidRDefault="00EC2FA9" w:rsidP="00393A44">
      <w:pPr>
        <w:pStyle w:val="ListParagraph"/>
        <w:numPr>
          <w:ilvl w:val="0"/>
          <w:numId w:val="15"/>
        </w:numPr>
        <w:autoSpaceDE w:val="0"/>
        <w:autoSpaceDN w:val="0"/>
        <w:adjustRightInd w:val="0"/>
        <w:snapToGrid w:val="0"/>
        <w:ind w:left="720"/>
        <w:rPr>
          <w:rFonts w:eastAsia="Times New Roman"/>
          <w:lang w:val="x-none"/>
        </w:rPr>
      </w:pPr>
      <w:r w:rsidRPr="00CD3D45">
        <w:rPr>
          <w:rFonts w:eastAsia="Times New Roman"/>
          <w:lang w:val="x-none"/>
        </w:rPr>
        <w:t>the names and addresses of all:</w:t>
      </w:r>
    </w:p>
    <w:p w14:paraId="32E8639C" w14:textId="77777777" w:rsidR="00EC2FA9" w:rsidRPr="00CD3D45" w:rsidRDefault="00EC2FA9" w:rsidP="00393A44">
      <w:pPr>
        <w:pStyle w:val="ListParagraph"/>
        <w:numPr>
          <w:ilvl w:val="1"/>
          <w:numId w:val="15"/>
        </w:numPr>
        <w:autoSpaceDE w:val="0"/>
        <w:autoSpaceDN w:val="0"/>
        <w:adjustRightInd w:val="0"/>
        <w:snapToGrid w:val="0"/>
        <w:ind w:left="1080"/>
        <w:rPr>
          <w:rFonts w:eastAsia="Times New Roman"/>
          <w:lang w:val="x-none"/>
        </w:rPr>
      </w:pPr>
      <w:r w:rsidRPr="00CD3D45">
        <w:rPr>
          <w:rFonts w:eastAsia="Times New Roman"/>
          <w:lang w:val="x-none"/>
        </w:rPr>
        <w:t xml:space="preserve">Physicians or other qualified medical professionals </w:t>
      </w:r>
      <w:r w:rsidRPr="00CD3D45">
        <w:rPr>
          <w:rFonts w:eastAsia="Times New Roman"/>
        </w:rPr>
        <w:t>the employee</w:t>
      </w:r>
      <w:r w:rsidRPr="00CD3D45">
        <w:rPr>
          <w:rFonts w:eastAsia="Times New Roman"/>
          <w:lang w:val="x-none"/>
        </w:rPr>
        <w:t xml:space="preserve"> consulted;</w:t>
      </w:r>
    </w:p>
    <w:p w14:paraId="18422AEC" w14:textId="77777777" w:rsidR="00EC2FA9" w:rsidRPr="00CD3D45" w:rsidRDefault="00EC2FA9" w:rsidP="00393A44">
      <w:pPr>
        <w:pStyle w:val="ListParagraph"/>
        <w:numPr>
          <w:ilvl w:val="1"/>
          <w:numId w:val="15"/>
        </w:numPr>
        <w:autoSpaceDE w:val="0"/>
        <w:autoSpaceDN w:val="0"/>
        <w:adjustRightInd w:val="0"/>
        <w:snapToGrid w:val="0"/>
        <w:ind w:left="1080"/>
        <w:rPr>
          <w:rFonts w:eastAsia="Times New Roman"/>
          <w:lang w:val="x-none"/>
        </w:rPr>
      </w:pPr>
      <w:r w:rsidRPr="00CD3D45">
        <w:rPr>
          <w:rFonts w:eastAsia="Times New Roman"/>
          <w:lang w:val="x-none"/>
        </w:rPr>
        <w:t xml:space="preserve">hospitals or other medical facilities in which </w:t>
      </w:r>
      <w:r w:rsidRPr="00CD3D45">
        <w:rPr>
          <w:rFonts w:eastAsia="Times New Roman"/>
        </w:rPr>
        <w:t>the employee was</w:t>
      </w:r>
      <w:r w:rsidRPr="00CD3D45">
        <w:rPr>
          <w:rFonts w:eastAsia="Times New Roman"/>
          <w:lang w:val="x-none"/>
        </w:rPr>
        <w:t xml:space="preserve"> treated; and</w:t>
      </w:r>
    </w:p>
    <w:p w14:paraId="3D754BA5" w14:textId="77777777" w:rsidR="00EC2FA9" w:rsidRPr="00CD3D45" w:rsidRDefault="00EC2FA9" w:rsidP="00393A44">
      <w:pPr>
        <w:pStyle w:val="ListParagraph"/>
        <w:numPr>
          <w:ilvl w:val="1"/>
          <w:numId w:val="15"/>
        </w:numPr>
        <w:autoSpaceDE w:val="0"/>
        <w:autoSpaceDN w:val="0"/>
        <w:adjustRightInd w:val="0"/>
        <w:snapToGrid w:val="0"/>
        <w:ind w:left="1080"/>
        <w:rPr>
          <w:rFonts w:eastAsia="Times New Roman"/>
          <w:lang w:val="x-none"/>
        </w:rPr>
      </w:pPr>
      <w:r w:rsidRPr="00CD3D45">
        <w:rPr>
          <w:rFonts w:eastAsia="Times New Roman"/>
          <w:lang w:val="x-none"/>
        </w:rPr>
        <w:t xml:space="preserve">pharmacies </w:t>
      </w:r>
      <w:r w:rsidRPr="00CD3D45">
        <w:rPr>
          <w:rFonts w:eastAsia="Times New Roman"/>
        </w:rPr>
        <w:t>that</w:t>
      </w:r>
      <w:r w:rsidRPr="00CD3D45">
        <w:rPr>
          <w:rFonts w:eastAsia="Times New Roman"/>
          <w:lang w:val="x-none"/>
        </w:rPr>
        <w:t xml:space="preserve"> have filled </w:t>
      </w:r>
      <w:r w:rsidRPr="00CD3D45">
        <w:rPr>
          <w:rFonts w:eastAsia="Times New Roman"/>
        </w:rPr>
        <w:t>the employee’s</w:t>
      </w:r>
      <w:r w:rsidRPr="00CD3D45">
        <w:rPr>
          <w:rFonts w:eastAsia="Times New Roman"/>
          <w:lang w:val="x-none"/>
        </w:rPr>
        <w:t xml:space="preserve"> prescriptions within the past three years;</w:t>
      </w:r>
    </w:p>
    <w:p w14:paraId="57E3BD5A" w14:textId="77777777" w:rsidR="00EC2FA9" w:rsidRPr="00CD3D45" w:rsidRDefault="00EC2FA9" w:rsidP="00393A44">
      <w:pPr>
        <w:pStyle w:val="ListParagraph"/>
        <w:numPr>
          <w:ilvl w:val="0"/>
          <w:numId w:val="15"/>
        </w:numPr>
        <w:autoSpaceDE w:val="0"/>
        <w:autoSpaceDN w:val="0"/>
        <w:adjustRightInd w:val="0"/>
        <w:snapToGrid w:val="0"/>
        <w:ind w:left="720"/>
        <w:rPr>
          <w:rFonts w:eastAsia="Times New Roman"/>
          <w:lang w:val="x-none"/>
        </w:rPr>
      </w:pPr>
      <w:r w:rsidRPr="00CD3D45">
        <w:rPr>
          <w:rFonts w:eastAsia="Times New Roman"/>
        </w:rPr>
        <w:t xml:space="preserve">the employee’s </w:t>
      </w:r>
      <w:r w:rsidRPr="00CD3D45">
        <w:rPr>
          <w:rFonts w:eastAsia="Times New Roman"/>
          <w:lang w:val="x-none"/>
        </w:rPr>
        <w:t xml:space="preserve">signed authorization for </w:t>
      </w:r>
      <w:r w:rsidRPr="00CD3D45">
        <w:rPr>
          <w:rFonts w:eastAsia="Times New Roman"/>
        </w:rPr>
        <w:t>the Disability Administrator</w:t>
      </w:r>
      <w:r w:rsidRPr="00CD3D45">
        <w:rPr>
          <w:rFonts w:eastAsia="Times New Roman"/>
          <w:lang w:val="x-none"/>
        </w:rPr>
        <w:t xml:space="preserve"> to obtain and release:</w:t>
      </w:r>
    </w:p>
    <w:p w14:paraId="56E3F950" w14:textId="77777777" w:rsidR="00EC2FA9" w:rsidRPr="00CD3D45" w:rsidRDefault="00EC2FA9" w:rsidP="00393A44">
      <w:pPr>
        <w:pStyle w:val="ListParagraph"/>
        <w:numPr>
          <w:ilvl w:val="1"/>
          <w:numId w:val="15"/>
        </w:numPr>
        <w:autoSpaceDE w:val="0"/>
        <w:autoSpaceDN w:val="0"/>
        <w:adjustRightInd w:val="0"/>
        <w:snapToGrid w:val="0"/>
        <w:ind w:left="1080"/>
        <w:rPr>
          <w:rFonts w:eastAsia="Times New Roman"/>
          <w:lang w:val="x-none"/>
        </w:rPr>
      </w:pPr>
      <w:r w:rsidRPr="00CD3D45">
        <w:rPr>
          <w:rFonts w:eastAsia="Times New Roman"/>
          <w:lang w:val="x-none"/>
        </w:rPr>
        <w:t>medical, employment</w:t>
      </w:r>
      <w:r w:rsidRPr="00CD3D45">
        <w:rPr>
          <w:rFonts w:eastAsia="Times New Roman"/>
        </w:rPr>
        <w:t>,</w:t>
      </w:r>
      <w:r w:rsidRPr="00CD3D45">
        <w:rPr>
          <w:rFonts w:eastAsia="Times New Roman"/>
          <w:lang w:val="x-none"/>
        </w:rPr>
        <w:t xml:space="preserve"> and financial information; and</w:t>
      </w:r>
    </w:p>
    <w:p w14:paraId="02E0672E" w14:textId="77777777" w:rsidR="00EC2FA9" w:rsidRPr="00CD3D45" w:rsidRDefault="00EC2FA9" w:rsidP="00393A44">
      <w:pPr>
        <w:pStyle w:val="ListParagraph"/>
        <w:numPr>
          <w:ilvl w:val="1"/>
          <w:numId w:val="15"/>
        </w:numPr>
        <w:autoSpaceDE w:val="0"/>
        <w:autoSpaceDN w:val="0"/>
        <w:adjustRightInd w:val="0"/>
        <w:snapToGrid w:val="0"/>
        <w:ind w:left="1080"/>
        <w:rPr>
          <w:rFonts w:eastAsia="Times New Roman"/>
          <w:lang w:val="x-none"/>
        </w:rPr>
      </w:pPr>
      <w:r w:rsidRPr="00CD3D45">
        <w:rPr>
          <w:rFonts w:eastAsia="Times New Roman"/>
          <w:lang w:val="x-none"/>
        </w:rPr>
        <w:t xml:space="preserve">any other information </w:t>
      </w:r>
      <w:r w:rsidRPr="00CD3D45">
        <w:rPr>
          <w:rFonts w:eastAsia="Times New Roman"/>
        </w:rPr>
        <w:t xml:space="preserve">the Disability Administrator </w:t>
      </w:r>
      <w:r w:rsidRPr="00CD3D45">
        <w:rPr>
          <w:rFonts w:eastAsia="Times New Roman"/>
          <w:lang w:val="x-none"/>
        </w:rPr>
        <w:t>may reasonably require;</w:t>
      </w:r>
    </w:p>
    <w:p w14:paraId="75E2FF83" w14:textId="77777777" w:rsidR="00EC2FA9" w:rsidRPr="00CD3D45" w:rsidRDefault="00EC2FA9" w:rsidP="00393A44">
      <w:pPr>
        <w:pStyle w:val="ListParagraph"/>
        <w:numPr>
          <w:ilvl w:val="0"/>
          <w:numId w:val="15"/>
        </w:numPr>
        <w:autoSpaceDE w:val="0"/>
        <w:autoSpaceDN w:val="0"/>
        <w:adjustRightInd w:val="0"/>
        <w:snapToGrid w:val="0"/>
        <w:ind w:left="720"/>
        <w:rPr>
          <w:rFonts w:eastAsia="Times New Roman"/>
          <w:lang w:val="x-none"/>
        </w:rPr>
      </w:pPr>
      <w:r w:rsidRPr="00CD3D45">
        <w:rPr>
          <w:rFonts w:eastAsia="Times New Roman"/>
          <w:lang w:val="x-none"/>
        </w:rPr>
        <w:t xml:space="preserve">disclosure of all information and documentation required by </w:t>
      </w:r>
      <w:r w:rsidRPr="00CD3D45">
        <w:rPr>
          <w:rFonts w:eastAsia="Times New Roman"/>
        </w:rPr>
        <w:t>the Disability Administrator</w:t>
      </w:r>
      <w:r w:rsidRPr="00CD3D45">
        <w:rPr>
          <w:rFonts w:eastAsia="Times New Roman"/>
          <w:lang w:val="x-none"/>
        </w:rPr>
        <w:t xml:space="preserve"> relating to Other Income Benefits;</w:t>
      </w:r>
    </w:p>
    <w:p w14:paraId="20714073" w14:textId="77777777" w:rsidR="00EC2FA9" w:rsidRPr="00CD3D45" w:rsidRDefault="00EC2FA9" w:rsidP="00393A44">
      <w:pPr>
        <w:pStyle w:val="ListParagraph"/>
        <w:numPr>
          <w:ilvl w:val="0"/>
          <w:numId w:val="15"/>
        </w:numPr>
        <w:autoSpaceDE w:val="0"/>
        <w:autoSpaceDN w:val="0"/>
        <w:adjustRightInd w:val="0"/>
        <w:snapToGrid w:val="0"/>
        <w:ind w:left="720"/>
        <w:rPr>
          <w:rFonts w:eastAsia="Times New Roman"/>
          <w:lang w:val="x-none"/>
        </w:rPr>
      </w:pPr>
      <w:r w:rsidRPr="00CD3D45">
        <w:rPr>
          <w:rFonts w:eastAsia="Times New Roman"/>
          <w:lang w:val="x-none"/>
        </w:rPr>
        <w:t xml:space="preserve">proof that </w:t>
      </w:r>
      <w:r w:rsidRPr="00CD3D45">
        <w:rPr>
          <w:rFonts w:eastAsia="Times New Roman"/>
        </w:rPr>
        <w:t>the employee</w:t>
      </w:r>
      <w:r w:rsidRPr="00CD3D45">
        <w:rPr>
          <w:rFonts w:eastAsia="Times New Roman"/>
          <w:lang w:val="x-none"/>
        </w:rPr>
        <w:t xml:space="preserve"> and </w:t>
      </w:r>
      <w:r w:rsidRPr="00CD3D45">
        <w:rPr>
          <w:rFonts w:eastAsia="Times New Roman"/>
        </w:rPr>
        <w:t>their</w:t>
      </w:r>
      <w:r w:rsidRPr="00CD3D45">
        <w:rPr>
          <w:rFonts w:eastAsia="Times New Roman"/>
          <w:lang w:val="x-none"/>
        </w:rPr>
        <w:t xml:space="preserve"> dependents have applied for all Other Income Benefits which are available; and</w:t>
      </w:r>
    </w:p>
    <w:p w14:paraId="33C24FEC" w14:textId="77777777" w:rsidR="00EC2FA9" w:rsidRPr="00CD3D45" w:rsidRDefault="00EC2FA9" w:rsidP="00393A44">
      <w:pPr>
        <w:pStyle w:val="ListParagraph"/>
        <w:numPr>
          <w:ilvl w:val="0"/>
          <w:numId w:val="15"/>
        </w:numPr>
        <w:autoSpaceDE w:val="0"/>
        <w:autoSpaceDN w:val="0"/>
        <w:adjustRightInd w:val="0"/>
        <w:snapToGrid w:val="0"/>
        <w:ind w:left="720"/>
        <w:rPr>
          <w:rFonts w:eastAsia="Times New Roman"/>
          <w:lang w:val="x-none"/>
        </w:rPr>
      </w:pPr>
      <w:r w:rsidRPr="00CD3D45">
        <w:rPr>
          <w:rFonts w:eastAsia="Times New Roman"/>
          <w:lang w:val="x-none"/>
        </w:rPr>
        <w:t xml:space="preserve">disclosure of all information and documentation required by </w:t>
      </w:r>
      <w:r w:rsidRPr="00CD3D45">
        <w:rPr>
          <w:rFonts w:eastAsia="Times New Roman"/>
        </w:rPr>
        <w:t>the Disability Administrator</w:t>
      </w:r>
      <w:r w:rsidRPr="00CD3D45">
        <w:rPr>
          <w:rFonts w:eastAsia="Times New Roman"/>
          <w:lang w:val="x-none"/>
        </w:rPr>
        <w:t xml:space="preserve"> in order to exercise </w:t>
      </w:r>
      <w:r w:rsidRPr="00CD3D45">
        <w:rPr>
          <w:rFonts w:eastAsia="Times New Roman"/>
        </w:rPr>
        <w:t>s</w:t>
      </w:r>
      <w:r w:rsidRPr="00CD3D45">
        <w:rPr>
          <w:rFonts w:eastAsia="Times New Roman"/>
          <w:lang w:val="x-none"/>
        </w:rPr>
        <w:t>ubrogation or</w:t>
      </w:r>
      <w:r w:rsidRPr="00CD3D45">
        <w:rPr>
          <w:rFonts w:eastAsia="Times New Roman"/>
        </w:rPr>
        <w:t xml:space="preserve"> r</w:t>
      </w:r>
      <w:r w:rsidRPr="00CD3D45">
        <w:rPr>
          <w:rFonts w:eastAsia="Times New Roman"/>
          <w:lang w:val="x-none"/>
        </w:rPr>
        <w:t>eimbursement rights.</w:t>
      </w:r>
    </w:p>
    <w:p w14:paraId="543BA385" w14:textId="77777777" w:rsidR="00045FE0" w:rsidRPr="00CD3D45" w:rsidRDefault="00045FE0" w:rsidP="00045FE0">
      <w:pPr>
        <w:autoSpaceDE w:val="0"/>
        <w:autoSpaceDN w:val="0"/>
        <w:adjustRightInd w:val="0"/>
        <w:snapToGrid w:val="0"/>
        <w:rPr>
          <w:rFonts w:eastAsia="Times New Roman"/>
          <w:lang w:val="x-none"/>
        </w:rPr>
      </w:pPr>
    </w:p>
    <w:p w14:paraId="0EFCFD49" w14:textId="566C9613" w:rsidR="00045FE0" w:rsidRPr="00CD3D45" w:rsidRDefault="00045FE0" w:rsidP="00045FE0">
      <w:pPr>
        <w:autoSpaceDE w:val="0"/>
        <w:autoSpaceDN w:val="0"/>
        <w:adjustRightInd w:val="0"/>
        <w:snapToGrid w:val="0"/>
        <w:rPr>
          <w:rFonts w:eastAsia="Times New Roman"/>
          <w:lang w:val="x-none"/>
        </w:rPr>
      </w:pPr>
      <w:r w:rsidRPr="00CD3D45">
        <w:rPr>
          <w:rFonts w:eastAsia="Times New Roman"/>
        </w:rPr>
        <w:t xml:space="preserve">The employee </w:t>
      </w:r>
      <w:r w:rsidRPr="00CD3D45">
        <w:rPr>
          <w:rFonts w:eastAsia="Times New Roman"/>
          <w:lang w:val="x-none"/>
        </w:rPr>
        <w:t>will not be required to claim any retirement benefits which</w:t>
      </w:r>
      <w:r w:rsidRPr="00CD3D45">
        <w:rPr>
          <w:rFonts w:eastAsia="Times New Roman"/>
        </w:rPr>
        <w:t xml:space="preserve"> the employee</w:t>
      </w:r>
      <w:r w:rsidRPr="00CD3D45">
        <w:rPr>
          <w:rFonts w:eastAsia="Times New Roman"/>
          <w:lang w:val="x-none"/>
        </w:rPr>
        <w:t xml:space="preserve"> may only get on a reduced basis. All proof submitted</w:t>
      </w:r>
      <w:r w:rsidRPr="00CD3D45">
        <w:rPr>
          <w:rFonts w:eastAsia="Times New Roman"/>
        </w:rPr>
        <w:t xml:space="preserve"> </w:t>
      </w:r>
      <w:r w:rsidRPr="00CD3D45">
        <w:rPr>
          <w:rFonts w:eastAsia="Times New Roman"/>
          <w:lang w:val="x-none"/>
        </w:rPr>
        <w:t xml:space="preserve">must be satisfactory to </w:t>
      </w:r>
      <w:r w:rsidRPr="00CD3D45">
        <w:rPr>
          <w:rFonts w:eastAsia="Times New Roman"/>
        </w:rPr>
        <w:t xml:space="preserve">the Disability </w:t>
      </w:r>
      <w:r w:rsidR="00F20DD0">
        <w:rPr>
          <w:rFonts w:eastAsia="Times New Roman"/>
        </w:rPr>
        <w:t>Administrator</w:t>
      </w:r>
      <w:r w:rsidRPr="00CD3D45">
        <w:rPr>
          <w:rFonts w:eastAsia="Times New Roman"/>
          <w:lang w:val="x-none"/>
        </w:rPr>
        <w:t>.</w:t>
      </w:r>
    </w:p>
    <w:p w14:paraId="1A8D9670" w14:textId="77777777" w:rsidR="00045FE0" w:rsidRPr="00CD3D45" w:rsidRDefault="00045FE0" w:rsidP="00045FE0">
      <w:pPr>
        <w:autoSpaceDE w:val="0"/>
        <w:autoSpaceDN w:val="0"/>
        <w:adjustRightInd w:val="0"/>
        <w:snapToGrid w:val="0"/>
        <w:rPr>
          <w:rFonts w:eastAsia="Times New Roman"/>
          <w:lang w:val="x-none"/>
        </w:rPr>
      </w:pPr>
    </w:p>
    <w:p w14:paraId="44D11403" w14:textId="26EB6621" w:rsidR="00045FE0" w:rsidRPr="00CD3D45" w:rsidRDefault="00045FE0" w:rsidP="00045FE0">
      <w:pPr>
        <w:textAlignment w:val="baseline"/>
        <w:rPr>
          <w:rFonts w:eastAsia="Times New Roman"/>
          <w:bCs/>
        </w:rPr>
      </w:pPr>
      <w:r w:rsidRPr="00CD3D45">
        <w:rPr>
          <w:rFonts w:eastAsia="Times New Roman"/>
          <w:bCs/>
        </w:rPr>
        <w:t xml:space="preserve">The Disability </w:t>
      </w:r>
      <w:r w:rsidR="00F20DD0">
        <w:rPr>
          <w:rFonts w:eastAsia="Times New Roman"/>
          <w:bCs/>
        </w:rPr>
        <w:t>Administrator</w:t>
      </w:r>
      <w:r w:rsidRPr="00CD3D45">
        <w:rPr>
          <w:rFonts w:eastAsia="Times New Roman"/>
          <w:bCs/>
        </w:rPr>
        <w:t xml:space="preserve"> might require additional Proof of Loss and written Proof of Loss.</w:t>
      </w:r>
    </w:p>
    <w:p w14:paraId="00C60903" w14:textId="77777777" w:rsidR="00250E4A" w:rsidRPr="00CD3D45" w:rsidRDefault="00250E4A" w:rsidP="00045FE0">
      <w:pPr>
        <w:textAlignment w:val="baseline"/>
        <w:rPr>
          <w:rFonts w:eastAsia="Times New Roman"/>
          <w:bCs/>
        </w:rPr>
      </w:pPr>
    </w:p>
    <w:p w14:paraId="40FE2164" w14:textId="77777777" w:rsidR="00250E4A" w:rsidRPr="00CD3D45" w:rsidRDefault="00250E4A" w:rsidP="00250E4A">
      <w:pPr>
        <w:textAlignment w:val="baseline"/>
        <w:rPr>
          <w:rFonts w:eastAsia="Times New Roman"/>
          <w:b/>
          <w:bCs/>
        </w:rPr>
      </w:pPr>
      <w:r w:rsidRPr="00CD3D45">
        <w:rPr>
          <w:rFonts w:eastAsia="Times New Roman"/>
          <w:b/>
          <w:bCs/>
        </w:rPr>
        <w:t>CLAIMS PROCEDURES</w:t>
      </w:r>
    </w:p>
    <w:p w14:paraId="7053D064" w14:textId="77777777" w:rsidR="00250E4A" w:rsidRPr="00CD3D45" w:rsidRDefault="00250E4A" w:rsidP="00250E4A">
      <w:pPr>
        <w:textAlignment w:val="baseline"/>
        <w:rPr>
          <w:rFonts w:eastAsia="Times New Roman"/>
          <w:bCs/>
        </w:rPr>
      </w:pPr>
    </w:p>
    <w:p w14:paraId="5A6E8F14" w14:textId="77777777" w:rsidR="00250E4A" w:rsidRPr="00CD3D45" w:rsidRDefault="00250E4A" w:rsidP="00250E4A">
      <w:pPr>
        <w:textAlignment w:val="baseline"/>
        <w:rPr>
          <w:rFonts w:eastAsia="Times New Roman"/>
          <w:bCs/>
        </w:rPr>
      </w:pPr>
      <w:r w:rsidRPr="00CD3D45">
        <w:rPr>
          <w:rFonts w:eastAsia="Times New Roman"/>
          <w:b/>
          <w:bCs/>
          <w:lang w:val="x-none"/>
        </w:rPr>
        <w:t>Claim Procedures for Claims Requiring a Determination of Disability</w:t>
      </w:r>
    </w:p>
    <w:p w14:paraId="5E73CAC1" w14:textId="77777777" w:rsidR="00250E4A" w:rsidRPr="00CD3D45" w:rsidRDefault="00250E4A" w:rsidP="00250E4A">
      <w:pPr>
        <w:textAlignment w:val="baseline"/>
        <w:rPr>
          <w:rFonts w:eastAsia="Times New Roman"/>
          <w:bCs/>
        </w:rPr>
      </w:pPr>
    </w:p>
    <w:p w14:paraId="1B363BD0" w14:textId="77777777" w:rsidR="00250E4A" w:rsidRPr="00CD3D45" w:rsidRDefault="00250E4A" w:rsidP="00250E4A">
      <w:pPr>
        <w:textAlignment w:val="baseline"/>
        <w:rPr>
          <w:rFonts w:eastAsia="Times New Roman"/>
          <w:bCs/>
          <w:lang w:val="x-none"/>
        </w:rPr>
      </w:pPr>
      <w:r w:rsidRPr="00CD3D45">
        <w:rPr>
          <w:rFonts w:eastAsia="Times New Roman"/>
          <w:bCs/>
          <w:lang w:val="x-none"/>
        </w:rPr>
        <w:t>Claims and appeals for disability benefits will be adjudicated in a manner designed to ensure the independence and</w:t>
      </w:r>
      <w:r w:rsidRPr="00CD3D45">
        <w:rPr>
          <w:rFonts w:eastAsia="Times New Roman"/>
          <w:bCs/>
        </w:rPr>
        <w:t xml:space="preserve"> </w:t>
      </w:r>
      <w:r w:rsidRPr="00CD3D45">
        <w:rPr>
          <w:rFonts w:eastAsia="Times New Roman"/>
          <w:bCs/>
          <w:lang w:val="x-none"/>
        </w:rPr>
        <w:t>impartiality of the persons involved in making the decision. Accordingly, decisions regarding hiring, compensation,</w:t>
      </w:r>
      <w:r w:rsidRPr="00CD3D45">
        <w:rPr>
          <w:rFonts w:eastAsia="Times New Roman"/>
          <w:bCs/>
        </w:rPr>
        <w:t xml:space="preserve"> </w:t>
      </w:r>
      <w:r w:rsidRPr="00CD3D45">
        <w:rPr>
          <w:rFonts w:eastAsia="Times New Roman"/>
          <w:bCs/>
          <w:lang w:val="x-none"/>
        </w:rPr>
        <w:t>termination, promotion or other similar matters with respect to any individual (such as a claims adjudicator or medical or</w:t>
      </w:r>
      <w:r w:rsidRPr="00CD3D45">
        <w:rPr>
          <w:rFonts w:eastAsia="Times New Roman"/>
          <w:bCs/>
        </w:rPr>
        <w:t xml:space="preserve"> </w:t>
      </w:r>
      <w:r w:rsidRPr="00CD3D45">
        <w:rPr>
          <w:rFonts w:eastAsia="Times New Roman"/>
          <w:bCs/>
          <w:lang w:val="x-none"/>
        </w:rPr>
        <w:t>vocational expert) shall not be made based upon the likelihood that the individual will support the denial of benefits.</w:t>
      </w:r>
    </w:p>
    <w:p w14:paraId="0AA14B0B" w14:textId="77777777" w:rsidR="00250E4A" w:rsidRPr="00CD3D45" w:rsidRDefault="00250E4A" w:rsidP="00250E4A">
      <w:pPr>
        <w:textAlignment w:val="baseline"/>
        <w:rPr>
          <w:rFonts w:eastAsia="Times New Roman"/>
          <w:bCs/>
          <w:lang w:val="x-none"/>
        </w:rPr>
      </w:pPr>
    </w:p>
    <w:p w14:paraId="68C8AC7A" w14:textId="4BF1E25D" w:rsidR="00250E4A" w:rsidRPr="00CD3D45" w:rsidRDefault="00250E4A" w:rsidP="00250E4A">
      <w:pPr>
        <w:textAlignment w:val="baseline"/>
        <w:rPr>
          <w:rFonts w:eastAsia="Times New Roman"/>
          <w:bCs/>
          <w:lang w:val="x-none"/>
        </w:rPr>
      </w:pPr>
      <w:r w:rsidRPr="00CD3D45">
        <w:rPr>
          <w:rFonts w:eastAsia="Times New Roman"/>
          <w:bCs/>
          <w:lang w:val="x-none"/>
        </w:rPr>
        <w:t xml:space="preserve">If the </w:t>
      </w:r>
      <w:r w:rsidRPr="00CD3D45">
        <w:rPr>
          <w:rFonts w:eastAsia="Times New Roman"/>
          <w:bCs/>
        </w:rPr>
        <w:t>Disability Administrator</w:t>
      </w:r>
      <w:r w:rsidRPr="00CD3D45">
        <w:rPr>
          <w:rFonts w:eastAsia="Times New Roman"/>
          <w:bCs/>
          <w:lang w:val="x-none"/>
        </w:rPr>
        <w:t xml:space="preserve"> fails to adhere to the </w:t>
      </w:r>
      <w:r w:rsidRPr="00CD3D45">
        <w:rPr>
          <w:rFonts w:eastAsia="Times New Roman"/>
          <w:bCs/>
        </w:rPr>
        <w:t>Claims Procedures</w:t>
      </w:r>
      <w:r w:rsidR="00CD3D45">
        <w:rPr>
          <w:rFonts w:eastAsia="Times New Roman"/>
          <w:bCs/>
        </w:rPr>
        <w:t xml:space="preserve"> </w:t>
      </w:r>
      <w:r w:rsidRPr="00CD3D45">
        <w:rPr>
          <w:rFonts w:eastAsia="Times New Roman"/>
          <w:bCs/>
          <w:lang w:val="x-none"/>
        </w:rPr>
        <w:t xml:space="preserve">with respect to a claim, </w:t>
      </w:r>
      <w:r w:rsidRPr="00CD3D45">
        <w:rPr>
          <w:rFonts w:eastAsia="Times New Roman"/>
          <w:bCs/>
        </w:rPr>
        <w:t>the employee</w:t>
      </w:r>
      <w:r w:rsidRPr="00CD3D45">
        <w:rPr>
          <w:rFonts w:eastAsia="Times New Roman"/>
          <w:bCs/>
          <w:lang w:val="x-none"/>
        </w:rPr>
        <w:t xml:space="preserve"> </w:t>
      </w:r>
      <w:r w:rsidRPr="00CD3D45">
        <w:rPr>
          <w:rFonts w:eastAsia="Times New Roman"/>
          <w:bCs/>
        </w:rPr>
        <w:t xml:space="preserve">is </w:t>
      </w:r>
      <w:r w:rsidRPr="00CD3D45">
        <w:rPr>
          <w:rFonts w:eastAsia="Times New Roman"/>
          <w:bCs/>
          <w:lang w:val="x-none"/>
        </w:rPr>
        <w:t>deemed</w:t>
      </w:r>
      <w:r w:rsidRPr="00CD3D45">
        <w:rPr>
          <w:rFonts w:eastAsia="Times New Roman"/>
          <w:bCs/>
        </w:rPr>
        <w:t xml:space="preserve"> </w:t>
      </w:r>
      <w:r w:rsidRPr="00CD3D45">
        <w:rPr>
          <w:rFonts w:eastAsia="Times New Roman"/>
          <w:bCs/>
          <w:lang w:val="x-none"/>
        </w:rPr>
        <w:t xml:space="preserve">to have exhausted the administrative remedies available under the Plan, with certain exceptions. Accordingly, </w:t>
      </w:r>
      <w:r w:rsidRPr="00CD3D45">
        <w:rPr>
          <w:rFonts w:eastAsia="Times New Roman"/>
          <w:bCs/>
        </w:rPr>
        <w:t>the employee is e</w:t>
      </w:r>
      <w:r w:rsidRPr="00CD3D45">
        <w:rPr>
          <w:rFonts w:eastAsia="Times New Roman"/>
          <w:bCs/>
          <w:lang w:val="x-none"/>
        </w:rPr>
        <w:t xml:space="preserve">ntitled to bring a civil action to pursue any available remedies </w:t>
      </w:r>
      <w:r w:rsidRPr="00CD3D45">
        <w:rPr>
          <w:rFonts w:eastAsia="Times New Roman"/>
          <w:bCs/>
        </w:rPr>
        <w:t xml:space="preserve">in federal court </w:t>
      </w:r>
      <w:r w:rsidRPr="00CD3D45">
        <w:rPr>
          <w:rFonts w:eastAsia="Times New Roman"/>
          <w:bCs/>
          <w:lang w:val="x-none"/>
        </w:rPr>
        <w:t>on the basis that the</w:t>
      </w:r>
      <w:r w:rsidRPr="00CD3D45">
        <w:rPr>
          <w:rFonts w:eastAsia="Times New Roman"/>
          <w:bCs/>
        </w:rPr>
        <w:t xml:space="preserve"> Disability Administrator has failed to p</w:t>
      </w:r>
      <w:r w:rsidRPr="00CD3D45">
        <w:rPr>
          <w:rFonts w:eastAsia="Times New Roman"/>
          <w:bCs/>
          <w:lang w:val="x-none"/>
        </w:rPr>
        <w:t>rovide a reasonable claims procedure that would yield a decision on the merits of the</w:t>
      </w:r>
      <w:r w:rsidRPr="00CD3D45">
        <w:rPr>
          <w:rFonts w:eastAsia="Times New Roman"/>
          <w:bCs/>
        </w:rPr>
        <w:t xml:space="preserve"> </w:t>
      </w:r>
      <w:r w:rsidRPr="00CD3D45">
        <w:rPr>
          <w:rFonts w:eastAsia="Times New Roman"/>
          <w:bCs/>
          <w:lang w:val="x-none"/>
        </w:rPr>
        <w:t xml:space="preserve">claim. If </w:t>
      </w:r>
      <w:r w:rsidRPr="00CD3D45">
        <w:rPr>
          <w:rFonts w:eastAsia="Times New Roman"/>
          <w:bCs/>
        </w:rPr>
        <w:t xml:space="preserve">the </w:t>
      </w:r>
      <w:r w:rsidRPr="00CD3D45">
        <w:rPr>
          <w:rFonts w:eastAsia="Times New Roman"/>
          <w:bCs/>
          <w:lang w:val="x-none"/>
        </w:rPr>
        <w:t>employee choose to bring a civil action under such circumstances,</w:t>
      </w:r>
      <w:r w:rsidRPr="00CD3D45">
        <w:rPr>
          <w:rFonts w:eastAsia="Times New Roman"/>
          <w:bCs/>
        </w:rPr>
        <w:t xml:space="preserve"> 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claim or appeal is deemed denied on review without the exercise of discretion by an appropriate fiduciary. However,</w:t>
      </w:r>
      <w:r w:rsidRPr="00CD3D45">
        <w:rPr>
          <w:rFonts w:eastAsia="Times New Roman"/>
          <w:bCs/>
        </w:rPr>
        <w:t xml:space="preserve"> </w:t>
      </w:r>
      <w:r w:rsidRPr="00CD3D45">
        <w:rPr>
          <w:rFonts w:eastAsia="Times New Roman"/>
          <w:bCs/>
          <w:lang w:val="x-none"/>
        </w:rPr>
        <w:t xml:space="preserve">the administrative remedies available under the Plan will not be deemed exhausted based on </w:t>
      </w:r>
      <w:r w:rsidRPr="00CD3D45">
        <w:rPr>
          <w:rFonts w:eastAsia="Times New Roman"/>
          <w:bCs/>
          <w:i/>
          <w:lang w:val="x-none"/>
        </w:rPr>
        <w:t xml:space="preserve">de minimis </w:t>
      </w:r>
      <w:r w:rsidRPr="00CD3D45">
        <w:rPr>
          <w:rFonts w:eastAsia="Times New Roman"/>
          <w:bCs/>
          <w:lang w:val="x-none"/>
        </w:rPr>
        <w:t>violations that do</w:t>
      </w:r>
      <w:r w:rsidRPr="00CD3D45">
        <w:rPr>
          <w:rFonts w:eastAsia="Times New Roman"/>
          <w:bCs/>
        </w:rPr>
        <w:t xml:space="preserve"> </w:t>
      </w:r>
      <w:r w:rsidRPr="00CD3D45">
        <w:rPr>
          <w:rFonts w:eastAsia="Times New Roman"/>
          <w:bCs/>
          <w:lang w:val="x-none"/>
        </w:rPr>
        <w:t xml:space="preserve">not cause, and are not likely to cause, prejudice or harm to </w:t>
      </w:r>
      <w:r w:rsidRPr="00CD3D45">
        <w:rPr>
          <w:rFonts w:eastAsia="Times New Roman"/>
          <w:bCs/>
        </w:rPr>
        <w:t xml:space="preserve">the </w:t>
      </w:r>
      <w:r w:rsidRPr="00CD3D45">
        <w:rPr>
          <w:rFonts w:eastAsia="Times New Roman"/>
          <w:bCs/>
          <w:lang w:val="x-none"/>
        </w:rPr>
        <w:t>employee so long as the Disability Administrator demonstrates that the</w:t>
      </w:r>
      <w:r w:rsidRPr="00CD3D45">
        <w:rPr>
          <w:rFonts w:eastAsia="Times New Roman"/>
          <w:bCs/>
        </w:rPr>
        <w:t xml:space="preserve"> </w:t>
      </w:r>
      <w:r w:rsidRPr="00CD3D45">
        <w:rPr>
          <w:rFonts w:eastAsia="Times New Roman"/>
          <w:bCs/>
          <w:lang w:val="x-none"/>
        </w:rPr>
        <w:t>violation was for good cause or due to matters beyond the control of the Disability Administrator and that the violation</w:t>
      </w:r>
      <w:r w:rsidRPr="00CD3D45">
        <w:rPr>
          <w:rFonts w:eastAsia="Times New Roman"/>
          <w:bCs/>
        </w:rPr>
        <w:t xml:space="preserve"> </w:t>
      </w:r>
      <w:r w:rsidRPr="00CD3D45">
        <w:rPr>
          <w:rFonts w:eastAsia="Times New Roman"/>
          <w:bCs/>
          <w:lang w:val="x-none"/>
        </w:rPr>
        <w:t xml:space="preserve">occurred in the context of an ongoing, good faith exchange of information between the Disability Administrator and </w:t>
      </w:r>
      <w:r w:rsidRPr="00CD3D45">
        <w:rPr>
          <w:rFonts w:eastAsia="Times New Roman"/>
          <w:bCs/>
        </w:rPr>
        <w:t xml:space="preserve">the </w:t>
      </w:r>
      <w:r w:rsidRPr="00CD3D45">
        <w:rPr>
          <w:rFonts w:eastAsia="Times New Roman"/>
          <w:bCs/>
          <w:lang w:val="x-none"/>
        </w:rPr>
        <w:t>employee. This</w:t>
      </w:r>
      <w:r w:rsidRPr="00CD3D45">
        <w:rPr>
          <w:rFonts w:eastAsia="Times New Roman"/>
          <w:bCs/>
        </w:rPr>
        <w:t xml:space="preserve"> </w:t>
      </w:r>
      <w:r w:rsidRPr="00CD3D45">
        <w:rPr>
          <w:rFonts w:eastAsia="Times New Roman"/>
          <w:bCs/>
          <w:lang w:val="x-none"/>
        </w:rPr>
        <w:t>exception is not available if the violation is part of a pattern or practice of violations by the Disability Administrator. Before</w:t>
      </w:r>
      <w:r w:rsidRPr="00CD3D45">
        <w:rPr>
          <w:rFonts w:eastAsia="Times New Roman"/>
          <w:bCs/>
        </w:rPr>
        <w:t xml:space="preserve"> </w:t>
      </w:r>
      <w:r w:rsidRPr="00CD3D45">
        <w:rPr>
          <w:rFonts w:eastAsia="Times New Roman"/>
          <w:bCs/>
          <w:lang w:val="x-none"/>
        </w:rPr>
        <w:t xml:space="preserve">filing a civil action, </w:t>
      </w:r>
      <w:r w:rsidRPr="00CD3D45">
        <w:rPr>
          <w:rFonts w:eastAsia="Times New Roman"/>
          <w:bCs/>
        </w:rPr>
        <w:t xml:space="preserve">the </w:t>
      </w:r>
      <w:r w:rsidRPr="00CD3D45">
        <w:rPr>
          <w:rFonts w:eastAsia="Times New Roman"/>
          <w:bCs/>
          <w:lang w:val="x-none"/>
        </w:rPr>
        <w:t xml:space="preserve">employee may request a written explanation of the violation from the Disability Administrator, and the Disability </w:t>
      </w:r>
      <w:r w:rsidRPr="00CD3D45">
        <w:rPr>
          <w:rFonts w:eastAsia="Times New Roman"/>
          <w:bCs/>
          <w:lang w:val="x-none"/>
        </w:rPr>
        <w:lastRenderedPageBreak/>
        <w:t>Administrator must provide such explanation within 10 days, including a specific description of its bases, if any, for asserting</w:t>
      </w:r>
      <w:r w:rsidRPr="00CD3D45">
        <w:rPr>
          <w:rFonts w:eastAsia="Times New Roman"/>
          <w:bCs/>
        </w:rPr>
        <w:t xml:space="preserve"> </w:t>
      </w:r>
      <w:r w:rsidRPr="00CD3D45">
        <w:rPr>
          <w:rFonts w:eastAsia="Times New Roman"/>
          <w:bCs/>
          <w:lang w:val="x-none"/>
        </w:rPr>
        <w:t>that the violation should not cause the administrative remedies available under the Plan to be deemed exhausted. If a</w:t>
      </w:r>
      <w:r w:rsidRPr="00CD3D45">
        <w:rPr>
          <w:rFonts w:eastAsia="Times New Roman"/>
          <w:bCs/>
        </w:rPr>
        <w:t xml:space="preserve"> federal </w:t>
      </w:r>
      <w:r w:rsidRPr="00CD3D45">
        <w:rPr>
          <w:rFonts w:eastAsia="Times New Roman"/>
          <w:bCs/>
          <w:lang w:val="x-none"/>
        </w:rPr>
        <w:t xml:space="preserve">court rejects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request for immediate review on the basis that the Disability Administrator met the standards for the</w:t>
      </w:r>
      <w:r w:rsidRPr="00CD3D45">
        <w:rPr>
          <w:rFonts w:eastAsia="Times New Roman"/>
          <w:bCs/>
        </w:rPr>
        <w:t xml:space="preserve"> </w:t>
      </w:r>
      <w:r w:rsidRPr="00CD3D45">
        <w:rPr>
          <w:rFonts w:eastAsia="Times New Roman"/>
          <w:bCs/>
          <w:lang w:val="x-none"/>
        </w:rPr>
        <w:t xml:space="preserve">exception,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claim shall be considered as re-filed on appeal upon the Disability Administrator’s receipt of the decision of</w:t>
      </w:r>
      <w:r w:rsidRPr="00CD3D45">
        <w:rPr>
          <w:rFonts w:eastAsia="Times New Roman"/>
          <w:bCs/>
        </w:rPr>
        <w:t xml:space="preserve"> </w:t>
      </w:r>
      <w:r w:rsidRPr="00CD3D45">
        <w:rPr>
          <w:rFonts w:eastAsia="Times New Roman"/>
          <w:bCs/>
          <w:lang w:val="x-none"/>
        </w:rPr>
        <w:t xml:space="preserve">the court. Within a reasonable time after the receipt of the decision, the Disability Administrator shall provide </w:t>
      </w:r>
      <w:r w:rsidRPr="00CD3D45">
        <w:rPr>
          <w:rFonts w:eastAsia="Times New Roman"/>
          <w:bCs/>
        </w:rPr>
        <w:t xml:space="preserve">the </w:t>
      </w:r>
      <w:r w:rsidRPr="00CD3D45">
        <w:rPr>
          <w:rFonts w:eastAsia="Times New Roman"/>
          <w:bCs/>
          <w:lang w:val="x-none"/>
        </w:rPr>
        <w:t>employee with notice</w:t>
      </w:r>
      <w:r w:rsidRPr="00CD3D45">
        <w:rPr>
          <w:rFonts w:eastAsia="Times New Roman"/>
          <w:bCs/>
        </w:rPr>
        <w:t xml:space="preserve"> </w:t>
      </w:r>
      <w:r w:rsidRPr="00CD3D45">
        <w:rPr>
          <w:rFonts w:eastAsia="Times New Roman"/>
          <w:bCs/>
          <w:lang w:val="x-none"/>
        </w:rPr>
        <w:t>of the resubmission.</w:t>
      </w:r>
    </w:p>
    <w:p w14:paraId="758DA919" w14:textId="77777777" w:rsidR="00250E4A" w:rsidRPr="00CD3D45" w:rsidRDefault="00250E4A" w:rsidP="00250E4A">
      <w:pPr>
        <w:textAlignment w:val="baseline"/>
        <w:rPr>
          <w:rFonts w:eastAsia="Times New Roman"/>
          <w:bCs/>
          <w:lang w:val="x-none"/>
        </w:rPr>
      </w:pPr>
    </w:p>
    <w:p w14:paraId="6189641A" w14:textId="1D3A8145" w:rsidR="00250E4A" w:rsidRPr="00CD3D45" w:rsidRDefault="00250E4A" w:rsidP="00250E4A">
      <w:pPr>
        <w:textAlignment w:val="baseline"/>
        <w:rPr>
          <w:rFonts w:eastAsia="Times New Roman"/>
          <w:bCs/>
          <w:lang w:val="x-none"/>
        </w:rPr>
      </w:pPr>
      <w:r w:rsidRPr="00CD3D45">
        <w:rPr>
          <w:rFonts w:eastAsia="Times New Roman"/>
          <w:bCs/>
          <w:lang w:val="x-none"/>
        </w:rPr>
        <w:t>Claims for Benefits</w:t>
      </w:r>
    </w:p>
    <w:p w14:paraId="6ED21801" w14:textId="77777777" w:rsidR="00250E4A" w:rsidRPr="00CD3D45" w:rsidRDefault="00250E4A" w:rsidP="00250E4A">
      <w:pPr>
        <w:textAlignment w:val="baseline"/>
        <w:rPr>
          <w:rFonts w:eastAsia="Times New Roman"/>
          <w:bCs/>
          <w:lang w:val="x-none"/>
        </w:rPr>
      </w:pPr>
    </w:p>
    <w:p w14:paraId="0CEFC10C" w14:textId="76E6A5EF" w:rsidR="00250E4A" w:rsidRPr="00CD3D45" w:rsidRDefault="00250E4A" w:rsidP="00250E4A">
      <w:pPr>
        <w:textAlignment w:val="baseline"/>
        <w:rPr>
          <w:rFonts w:eastAsia="Times New Roman"/>
          <w:bCs/>
          <w:lang w:val="x-none"/>
        </w:rPr>
      </w:pPr>
      <w:r w:rsidRPr="00CD3D45">
        <w:rPr>
          <w:rFonts w:eastAsia="Times New Roman"/>
          <w:bCs/>
          <w:lang w:val="x-none"/>
        </w:rPr>
        <w:t xml:space="preserve">The Disability Administrator will make a decision no more than 45 days after receipt of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properly filed claim</w:t>
      </w:r>
      <w:r w:rsidRPr="00CD3D45">
        <w:rPr>
          <w:rFonts w:eastAsia="Times New Roman"/>
          <w:bCs/>
        </w:rPr>
        <w:t xml:space="preserve"> (as explained under the </w:t>
      </w:r>
      <w:r w:rsidR="00E8248C" w:rsidRPr="00CD3D45">
        <w:rPr>
          <w:rFonts w:eastAsia="Times New Roman"/>
          <w:bCs/>
        </w:rPr>
        <w:t>“</w:t>
      </w:r>
      <w:r w:rsidR="00CD3D45">
        <w:rPr>
          <w:rFonts w:eastAsia="Times New Roman"/>
          <w:bCs/>
        </w:rPr>
        <w:t xml:space="preserve">Notice of </w:t>
      </w:r>
      <w:r w:rsidRPr="00CD3D45">
        <w:rPr>
          <w:rFonts w:eastAsia="Times New Roman"/>
          <w:bCs/>
        </w:rPr>
        <w:t>Claim</w:t>
      </w:r>
      <w:r w:rsidR="00E8248C" w:rsidRPr="00CD3D45">
        <w:rPr>
          <w:rFonts w:eastAsia="Times New Roman"/>
          <w:bCs/>
        </w:rPr>
        <w:t>”</w:t>
      </w:r>
      <w:r w:rsidRPr="00CD3D45">
        <w:rPr>
          <w:rFonts w:eastAsia="Times New Roman"/>
          <w:bCs/>
        </w:rPr>
        <w:t xml:space="preserve"> section, above)</w:t>
      </w:r>
      <w:r w:rsidRPr="00CD3D45">
        <w:rPr>
          <w:rFonts w:eastAsia="Times New Roman"/>
          <w:bCs/>
          <w:lang w:val="x-none"/>
        </w:rPr>
        <w:t>. The time for</w:t>
      </w:r>
      <w:r w:rsidRPr="00CD3D45">
        <w:rPr>
          <w:rFonts w:eastAsia="Times New Roman"/>
          <w:bCs/>
        </w:rPr>
        <w:t xml:space="preserve"> </w:t>
      </w:r>
      <w:r w:rsidRPr="00CD3D45">
        <w:rPr>
          <w:rFonts w:eastAsia="Times New Roman"/>
          <w:bCs/>
          <w:lang w:val="x-none"/>
        </w:rPr>
        <w:t xml:space="preserve">decision may be extended for two additional 30 day periods provided that, prior to any extension period, the Disability Administrator notifies </w:t>
      </w:r>
      <w:r w:rsidRPr="00CD3D45">
        <w:rPr>
          <w:rFonts w:eastAsia="Times New Roman"/>
          <w:bCs/>
        </w:rPr>
        <w:t xml:space="preserve">the </w:t>
      </w:r>
      <w:r w:rsidRPr="00CD3D45">
        <w:rPr>
          <w:rFonts w:eastAsia="Times New Roman"/>
          <w:bCs/>
          <w:lang w:val="x-none"/>
        </w:rPr>
        <w:t xml:space="preserve">employee in writing that an extension is necessary due to matters beyond the control of the Disability Administrator, identifies those matters and gives the date by which it expects to render its decision. If </w:t>
      </w:r>
      <w:r w:rsidRPr="00CD3D45">
        <w:rPr>
          <w:rFonts w:eastAsia="Times New Roman"/>
          <w:bCs/>
        </w:rPr>
        <w:t xml:space="preserve">the </w:t>
      </w:r>
      <w:r w:rsidRPr="00CD3D45">
        <w:rPr>
          <w:rFonts w:eastAsia="Times New Roman"/>
          <w:bCs/>
          <w:lang w:val="x-none"/>
        </w:rPr>
        <w:t>employee</w:t>
      </w:r>
      <w:r w:rsidRPr="00CD3D45">
        <w:rPr>
          <w:rFonts w:eastAsia="Times New Roman"/>
          <w:bCs/>
        </w:rPr>
        <w:t xml:space="preserve">’s </w:t>
      </w:r>
      <w:r w:rsidRPr="00CD3D45">
        <w:rPr>
          <w:rFonts w:eastAsia="Times New Roman"/>
          <w:bCs/>
          <w:lang w:val="x-none"/>
        </w:rPr>
        <w:t>claim is extended</w:t>
      </w:r>
      <w:r w:rsidRPr="00CD3D45">
        <w:rPr>
          <w:rFonts w:eastAsia="Times New Roman"/>
          <w:bCs/>
        </w:rPr>
        <w:t xml:space="preserve"> </w:t>
      </w:r>
      <w:r w:rsidRPr="00CD3D45">
        <w:rPr>
          <w:rFonts w:eastAsia="Times New Roman"/>
          <w:bCs/>
          <w:lang w:val="x-none"/>
        </w:rPr>
        <w:t xml:space="preserve">due to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failure to submit information necessary to decide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claim, the time for decision may be tolled from the date</w:t>
      </w:r>
      <w:r w:rsidRPr="00CD3D45">
        <w:rPr>
          <w:rFonts w:eastAsia="Times New Roman"/>
          <w:bCs/>
        </w:rPr>
        <w:t xml:space="preserve"> </w:t>
      </w:r>
      <w:r w:rsidRPr="00CD3D45">
        <w:rPr>
          <w:rFonts w:eastAsia="Times New Roman"/>
          <w:bCs/>
          <w:lang w:val="x-none"/>
        </w:rPr>
        <w:t xml:space="preserve">on which the notification of the extension is sent to </w:t>
      </w:r>
      <w:r w:rsidRPr="00CD3D45">
        <w:rPr>
          <w:rFonts w:eastAsia="Times New Roman"/>
          <w:bCs/>
        </w:rPr>
        <w:t xml:space="preserve">the </w:t>
      </w:r>
      <w:r w:rsidRPr="00CD3D45">
        <w:rPr>
          <w:rFonts w:eastAsia="Times New Roman"/>
          <w:bCs/>
          <w:lang w:val="x-none"/>
        </w:rPr>
        <w:t xml:space="preserve">employee until the date the Disability Administrator receives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response to</w:t>
      </w:r>
      <w:r w:rsidRPr="00CD3D45">
        <w:rPr>
          <w:rFonts w:eastAsia="Times New Roman"/>
          <w:bCs/>
        </w:rPr>
        <w:t xml:space="preserve"> </w:t>
      </w:r>
      <w:r w:rsidR="00CD3D45">
        <w:rPr>
          <w:rFonts w:eastAsia="Times New Roman"/>
          <w:bCs/>
        </w:rPr>
        <w:t>its</w:t>
      </w:r>
      <w:r w:rsidRPr="00CD3D45">
        <w:rPr>
          <w:rFonts w:eastAsia="Times New Roman"/>
          <w:bCs/>
          <w:lang w:val="x-none"/>
        </w:rPr>
        <w:t xml:space="preserve"> request. If the Disability Administrator approves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claim, the decision will contain information sufficient to reasonably</w:t>
      </w:r>
      <w:r w:rsidRPr="00CD3D45">
        <w:rPr>
          <w:rFonts w:eastAsia="Times New Roman"/>
          <w:bCs/>
        </w:rPr>
        <w:t xml:space="preserve"> </w:t>
      </w:r>
      <w:r w:rsidRPr="00CD3D45">
        <w:rPr>
          <w:rFonts w:eastAsia="Times New Roman"/>
          <w:bCs/>
          <w:lang w:val="x-none"/>
        </w:rPr>
        <w:t xml:space="preserve">inform </w:t>
      </w:r>
      <w:r w:rsidRPr="00CD3D45">
        <w:rPr>
          <w:rFonts w:eastAsia="Times New Roman"/>
          <w:bCs/>
        </w:rPr>
        <w:t xml:space="preserve">the </w:t>
      </w:r>
      <w:r w:rsidRPr="00CD3D45">
        <w:rPr>
          <w:rFonts w:eastAsia="Times New Roman"/>
          <w:bCs/>
          <w:lang w:val="x-none"/>
        </w:rPr>
        <w:t>employee of that decision.</w:t>
      </w:r>
    </w:p>
    <w:p w14:paraId="64CDA560" w14:textId="77777777" w:rsidR="00250E4A" w:rsidRPr="00CD3D45" w:rsidRDefault="00250E4A" w:rsidP="00250E4A">
      <w:pPr>
        <w:textAlignment w:val="baseline"/>
        <w:rPr>
          <w:rFonts w:eastAsia="Times New Roman"/>
          <w:bCs/>
          <w:lang w:val="x-none"/>
        </w:rPr>
      </w:pPr>
    </w:p>
    <w:p w14:paraId="404E40AC" w14:textId="4B765E3D" w:rsidR="00250E4A" w:rsidRPr="00CD3D45" w:rsidRDefault="00250E4A" w:rsidP="00250E4A">
      <w:pPr>
        <w:textAlignment w:val="baseline"/>
        <w:rPr>
          <w:rFonts w:eastAsia="Times New Roman"/>
          <w:bCs/>
          <w:lang w:val="x-none"/>
        </w:rPr>
      </w:pPr>
      <w:r w:rsidRPr="00CD3D45">
        <w:rPr>
          <w:rFonts w:eastAsia="Times New Roman"/>
          <w:bCs/>
          <w:lang w:val="x-none"/>
        </w:rPr>
        <w:t>Any adverse benefit determination will be in writing and include: 1) the specific reason or reasons for the decision; 2)</w:t>
      </w:r>
      <w:r w:rsidRPr="00CD3D45">
        <w:rPr>
          <w:rFonts w:eastAsia="Times New Roman"/>
          <w:bCs/>
        </w:rPr>
        <w:t xml:space="preserve"> </w:t>
      </w:r>
      <w:r w:rsidRPr="00CD3D45">
        <w:rPr>
          <w:rFonts w:eastAsia="Times New Roman"/>
          <w:bCs/>
          <w:lang w:val="x-none"/>
        </w:rPr>
        <w:t xml:space="preserve">specific references to the </w:t>
      </w:r>
      <w:r w:rsidRPr="00CD3D45">
        <w:rPr>
          <w:rFonts w:eastAsia="Times New Roman"/>
          <w:bCs/>
        </w:rPr>
        <w:t xml:space="preserve">Plan </w:t>
      </w:r>
      <w:r w:rsidRPr="00CD3D45">
        <w:rPr>
          <w:rFonts w:eastAsia="Times New Roman"/>
          <w:bCs/>
          <w:lang w:val="x-none"/>
        </w:rPr>
        <w:t>provisions on which the decision is based; 3) a description of any additional material or</w:t>
      </w:r>
      <w:r w:rsidRPr="00CD3D45">
        <w:rPr>
          <w:rFonts w:eastAsia="Times New Roman"/>
          <w:bCs/>
        </w:rPr>
        <w:t xml:space="preserve"> </w:t>
      </w:r>
      <w:r w:rsidRPr="00CD3D45">
        <w:rPr>
          <w:rFonts w:eastAsia="Times New Roman"/>
          <w:bCs/>
          <w:lang w:val="x-none"/>
        </w:rPr>
        <w:t xml:space="preserve">information necessary for </w:t>
      </w:r>
      <w:r w:rsidRPr="00CD3D45">
        <w:rPr>
          <w:rFonts w:eastAsia="Times New Roman"/>
          <w:bCs/>
        </w:rPr>
        <w:t xml:space="preserve">the </w:t>
      </w:r>
      <w:r w:rsidRPr="00CD3D45">
        <w:rPr>
          <w:rFonts w:eastAsia="Times New Roman"/>
          <w:bCs/>
          <w:lang w:val="x-none"/>
        </w:rPr>
        <w:t>employee to perfect the claim and an explanation of why such material or information is necessary; 4)</w:t>
      </w:r>
      <w:r w:rsidRPr="00CD3D45">
        <w:rPr>
          <w:rFonts w:eastAsia="Times New Roman"/>
          <w:bCs/>
        </w:rPr>
        <w:t xml:space="preserve"> </w:t>
      </w:r>
      <w:r w:rsidRPr="00CD3D45">
        <w:rPr>
          <w:rFonts w:eastAsia="Times New Roman"/>
          <w:bCs/>
          <w:lang w:val="x-none"/>
        </w:rPr>
        <w:t>a description of the Disability Administrator’s review procedures and time limits applicable to such procedures; 5) a</w:t>
      </w:r>
      <w:r w:rsidRPr="00CD3D45">
        <w:rPr>
          <w:rFonts w:eastAsia="Times New Roman"/>
          <w:bCs/>
        </w:rPr>
        <w:t xml:space="preserve"> </w:t>
      </w:r>
      <w:r w:rsidRPr="00CD3D45">
        <w:rPr>
          <w:rFonts w:eastAsia="Times New Roman"/>
          <w:bCs/>
          <w:lang w:val="x-none"/>
        </w:rPr>
        <w:t xml:space="preserve">statement that </w:t>
      </w:r>
      <w:r w:rsidRPr="00CD3D45">
        <w:rPr>
          <w:rFonts w:eastAsia="Times New Roman"/>
          <w:bCs/>
        </w:rPr>
        <w:t xml:space="preserve">the </w:t>
      </w:r>
      <w:r w:rsidRPr="00CD3D45">
        <w:rPr>
          <w:rFonts w:eastAsia="Times New Roman"/>
          <w:bCs/>
          <w:lang w:val="x-none"/>
        </w:rPr>
        <w:t>employee ha</w:t>
      </w:r>
      <w:r w:rsidRPr="00CD3D45">
        <w:rPr>
          <w:rFonts w:eastAsia="Times New Roman"/>
          <w:bCs/>
        </w:rPr>
        <w:t>s</w:t>
      </w:r>
      <w:r w:rsidRPr="00CD3D45">
        <w:rPr>
          <w:rFonts w:eastAsia="Times New Roman"/>
          <w:bCs/>
          <w:lang w:val="x-none"/>
        </w:rPr>
        <w:t xml:space="preserve"> the right to bring a civil action </w:t>
      </w:r>
      <w:r w:rsidRPr="00CD3D45">
        <w:rPr>
          <w:rFonts w:eastAsia="Times New Roman"/>
          <w:bCs/>
        </w:rPr>
        <w:t xml:space="preserve">in federal court </w:t>
      </w:r>
      <w:r w:rsidRPr="00CD3D45">
        <w:rPr>
          <w:rFonts w:eastAsia="Times New Roman"/>
          <w:bCs/>
          <w:lang w:val="x-none"/>
        </w:rPr>
        <w:t xml:space="preserve">after </w:t>
      </w:r>
      <w:r w:rsidRPr="00CD3D45">
        <w:rPr>
          <w:rFonts w:eastAsia="Times New Roman"/>
          <w:bCs/>
        </w:rPr>
        <w:t xml:space="preserve">the </w:t>
      </w:r>
      <w:r w:rsidRPr="00CD3D45">
        <w:rPr>
          <w:rFonts w:eastAsia="Times New Roman"/>
          <w:bCs/>
          <w:lang w:val="x-none"/>
        </w:rPr>
        <w:t>employee appeal</w:t>
      </w:r>
      <w:r w:rsidRPr="00CD3D45">
        <w:rPr>
          <w:rFonts w:eastAsia="Times New Roman"/>
          <w:bCs/>
        </w:rPr>
        <w:t>s</w:t>
      </w:r>
      <w:r w:rsidRPr="00CD3D45">
        <w:rPr>
          <w:rFonts w:eastAsia="Times New Roman"/>
          <w:bCs/>
          <w:lang w:val="x-none"/>
        </w:rPr>
        <w:t xml:space="preserve"> the decision and</w:t>
      </w:r>
      <w:r w:rsidRPr="00CD3D45">
        <w:rPr>
          <w:rFonts w:eastAsia="Times New Roman"/>
          <w:bCs/>
        </w:rPr>
        <w:t xml:space="preserve"> </w:t>
      </w:r>
      <w:r w:rsidRPr="00CD3D45">
        <w:rPr>
          <w:rFonts w:eastAsia="Times New Roman"/>
          <w:bCs/>
          <w:lang w:val="x-none"/>
        </w:rPr>
        <w:t xml:space="preserve">after </w:t>
      </w:r>
      <w:r w:rsidRPr="00CD3D45">
        <w:rPr>
          <w:rFonts w:eastAsia="Times New Roman"/>
          <w:bCs/>
        </w:rPr>
        <w:t xml:space="preserve">the </w:t>
      </w:r>
      <w:r w:rsidRPr="00CD3D45">
        <w:rPr>
          <w:rFonts w:eastAsia="Times New Roman"/>
          <w:bCs/>
          <w:lang w:val="x-none"/>
        </w:rPr>
        <w:t>employee receive</w:t>
      </w:r>
      <w:r w:rsidRPr="00CD3D45">
        <w:rPr>
          <w:rFonts w:eastAsia="Times New Roman"/>
          <w:bCs/>
        </w:rPr>
        <w:t>s</w:t>
      </w:r>
      <w:r w:rsidRPr="00CD3D45">
        <w:rPr>
          <w:rFonts w:eastAsia="Times New Roman"/>
          <w:bCs/>
          <w:lang w:val="x-none"/>
        </w:rPr>
        <w:t xml:space="preserve"> a written denial on appeal; 6) a discussion of the decision, including an explanation of the basis for</w:t>
      </w:r>
      <w:r w:rsidRPr="00CD3D45">
        <w:rPr>
          <w:rFonts w:eastAsia="Times New Roman"/>
          <w:bCs/>
        </w:rPr>
        <w:t xml:space="preserve"> </w:t>
      </w:r>
      <w:r w:rsidRPr="00CD3D45">
        <w:rPr>
          <w:rFonts w:eastAsia="Times New Roman"/>
          <w:bCs/>
          <w:lang w:val="x-none"/>
        </w:rPr>
        <w:t xml:space="preserve">disagreeing with or not following: (a) the views presented by </w:t>
      </w:r>
      <w:r w:rsidRPr="00CD3D45">
        <w:rPr>
          <w:rFonts w:eastAsia="Times New Roman"/>
          <w:bCs/>
        </w:rPr>
        <w:t xml:space="preserve">the </w:t>
      </w:r>
      <w:r w:rsidRPr="00CD3D45">
        <w:rPr>
          <w:rFonts w:eastAsia="Times New Roman"/>
          <w:bCs/>
          <w:lang w:val="x-none"/>
        </w:rPr>
        <w:t>employee to the Disability Administrator of health care professionals</w:t>
      </w:r>
      <w:r w:rsidRPr="00CD3D45">
        <w:rPr>
          <w:rFonts w:eastAsia="Times New Roman"/>
          <w:bCs/>
        </w:rPr>
        <w:t xml:space="preserve"> </w:t>
      </w:r>
      <w:r w:rsidRPr="00CD3D45">
        <w:rPr>
          <w:rFonts w:eastAsia="Times New Roman"/>
          <w:bCs/>
          <w:lang w:val="x-none"/>
        </w:rPr>
        <w:t xml:space="preserve">treating </w:t>
      </w:r>
      <w:r w:rsidRPr="00CD3D45">
        <w:rPr>
          <w:rFonts w:eastAsia="Times New Roman"/>
          <w:bCs/>
        </w:rPr>
        <w:t xml:space="preserve">the </w:t>
      </w:r>
      <w:r w:rsidRPr="00CD3D45">
        <w:rPr>
          <w:rFonts w:eastAsia="Times New Roman"/>
          <w:bCs/>
          <w:lang w:val="x-none"/>
        </w:rPr>
        <w:t xml:space="preserve">employee and vocational professionals who evaluated </w:t>
      </w:r>
      <w:r w:rsidRPr="00CD3D45">
        <w:rPr>
          <w:rFonts w:eastAsia="Times New Roman"/>
          <w:bCs/>
        </w:rPr>
        <w:t xml:space="preserve">the </w:t>
      </w:r>
      <w:r w:rsidRPr="00CD3D45">
        <w:rPr>
          <w:rFonts w:eastAsia="Times New Roman"/>
          <w:bCs/>
          <w:lang w:val="x-none"/>
        </w:rPr>
        <w:t>employee, (b) the views of medical or vocational experts whose advice</w:t>
      </w:r>
      <w:r w:rsidRPr="00CD3D45">
        <w:rPr>
          <w:rFonts w:eastAsia="Times New Roman"/>
          <w:bCs/>
        </w:rPr>
        <w:t xml:space="preserve"> </w:t>
      </w:r>
      <w:r w:rsidRPr="00CD3D45">
        <w:rPr>
          <w:rFonts w:eastAsia="Times New Roman"/>
          <w:bCs/>
          <w:lang w:val="x-none"/>
        </w:rPr>
        <w:t>was obtained on behalf of the Disability Administrator in connection with the adverse benefit determination, without regard to</w:t>
      </w:r>
      <w:r w:rsidRPr="00CD3D45">
        <w:rPr>
          <w:rFonts w:eastAsia="Times New Roman"/>
          <w:bCs/>
        </w:rPr>
        <w:t xml:space="preserve"> </w:t>
      </w:r>
      <w:r w:rsidRPr="00CD3D45">
        <w:rPr>
          <w:rFonts w:eastAsia="Times New Roman"/>
          <w:bCs/>
          <w:lang w:val="x-none"/>
        </w:rPr>
        <w:t>whether the advice was relied upon in making the benefit determination, and (c)</w:t>
      </w:r>
      <w:r w:rsidRPr="00CD3D45">
        <w:rPr>
          <w:rFonts w:eastAsia="Times New Roman"/>
          <w:bCs/>
        </w:rPr>
        <w:t xml:space="preserve"> </w:t>
      </w:r>
      <w:r w:rsidRPr="00CD3D45">
        <w:rPr>
          <w:rFonts w:eastAsia="Times New Roman"/>
          <w:bCs/>
          <w:lang w:val="x-none"/>
        </w:rPr>
        <w:t xml:space="preserve">the Social Security Administration disability determination regarding </w:t>
      </w:r>
      <w:r w:rsidRPr="00CD3D45">
        <w:rPr>
          <w:rFonts w:eastAsia="Times New Roman"/>
          <w:bCs/>
        </w:rPr>
        <w:t xml:space="preserve">the </w:t>
      </w:r>
      <w:r w:rsidRPr="00CD3D45">
        <w:rPr>
          <w:rFonts w:eastAsia="Times New Roman"/>
          <w:bCs/>
          <w:lang w:val="x-none"/>
        </w:rPr>
        <w:t>employee</w:t>
      </w:r>
      <w:r w:rsidRPr="00CD3D45">
        <w:rPr>
          <w:rFonts w:eastAsia="Times New Roman"/>
          <w:bCs/>
        </w:rPr>
        <w:t xml:space="preserve"> </w:t>
      </w:r>
      <w:r w:rsidRPr="00CD3D45">
        <w:rPr>
          <w:rFonts w:eastAsia="Times New Roman"/>
          <w:bCs/>
          <w:lang w:val="x-none"/>
        </w:rPr>
        <w:t xml:space="preserve">presented by </w:t>
      </w:r>
      <w:r w:rsidRPr="00CD3D45">
        <w:rPr>
          <w:rFonts w:eastAsia="Times New Roman"/>
          <w:bCs/>
        </w:rPr>
        <w:t xml:space="preserve">the </w:t>
      </w:r>
      <w:r w:rsidRPr="00CD3D45">
        <w:rPr>
          <w:rFonts w:eastAsia="Times New Roman"/>
          <w:bCs/>
          <w:lang w:val="x-none"/>
        </w:rPr>
        <w:t>employee to the Disability Administrator; 7) if the adverse benefit</w:t>
      </w:r>
      <w:r w:rsidRPr="00CD3D45">
        <w:rPr>
          <w:rFonts w:eastAsia="Times New Roman"/>
          <w:bCs/>
        </w:rPr>
        <w:t xml:space="preserve"> </w:t>
      </w:r>
      <w:r w:rsidRPr="00CD3D45">
        <w:rPr>
          <w:rFonts w:eastAsia="Times New Roman"/>
          <w:bCs/>
          <w:lang w:val="x-none"/>
        </w:rPr>
        <w:t>determination is based on a medical necessity or experimental treatment or similar exclusion or limit, either an explanation</w:t>
      </w:r>
      <w:r w:rsidRPr="00CD3D45">
        <w:rPr>
          <w:rFonts w:eastAsia="Times New Roman"/>
          <w:bCs/>
        </w:rPr>
        <w:t xml:space="preserve"> </w:t>
      </w:r>
      <w:r w:rsidRPr="00CD3D45">
        <w:rPr>
          <w:rFonts w:eastAsia="Times New Roman"/>
          <w:bCs/>
          <w:lang w:val="x-none"/>
        </w:rPr>
        <w:t xml:space="preserve">of the scientific or clinical judgment for the determination, applying the terms of the Plan to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medical circumstances, or</w:t>
      </w:r>
      <w:r w:rsidRPr="00CD3D45">
        <w:rPr>
          <w:rFonts w:eastAsia="Times New Roman"/>
          <w:bCs/>
        </w:rPr>
        <w:t xml:space="preserve"> </w:t>
      </w:r>
      <w:r w:rsidRPr="00CD3D45">
        <w:rPr>
          <w:rFonts w:eastAsia="Times New Roman"/>
          <w:bCs/>
          <w:lang w:val="x-none"/>
        </w:rPr>
        <w:t>a statement that such explanation will be provided free of charge upon request; 8) either the specific internal rules,</w:t>
      </w:r>
      <w:r w:rsidRPr="00CD3D45">
        <w:rPr>
          <w:rFonts w:eastAsia="Times New Roman"/>
          <w:bCs/>
        </w:rPr>
        <w:t xml:space="preserve"> </w:t>
      </w:r>
      <w:r w:rsidRPr="00CD3D45">
        <w:rPr>
          <w:rFonts w:eastAsia="Times New Roman"/>
          <w:bCs/>
          <w:lang w:val="x-none"/>
        </w:rPr>
        <w:t>guidelines, protocols, standards or other similar criteria of the Disability Administrator relied upon in making the adverse</w:t>
      </w:r>
      <w:r w:rsidRPr="00CD3D45">
        <w:rPr>
          <w:rFonts w:eastAsia="Times New Roman"/>
          <w:bCs/>
        </w:rPr>
        <w:t xml:space="preserve"> </w:t>
      </w:r>
      <w:r w:rsidRPr="00CD3D45">
        <w:rPr>
          <w:rFonts w:eastAsia="Times New Roman"/>
          <w:bCs/>
          <w:lang w:val="x-none"/>
        </w:rPr>
        <w:t>determination or, alternatively, a statement that such rules, guidelines, protocols, standards or other similar criteria of the</w:t>
      </w:r>
      <w:r w:rsidRPr="00CD3D45">
        <w:rPr>
          <w:rFonts w:eastAsia="Times New Roman"/>
          <w:bCs/>
        </w:rPr>
        <w:t xml:space="preserve"> </w:t>
      </w:r>
      <w:r w:rsidRPr="00CD3D45">
        <w:rPr>
          <w:rFonts w:eastAsia="Times New Roman"/>
          <w:bCs/>
          <w:lang w:val="x-none"/>
        </w:rPr>
        <w:t xml:space="preserve">Disability Administrator do not exist; 9) a statement that </w:t>
      </w:r>
      <w:r w:rsidRPr="00CD3D45">
        <w:rPr>
          <w:rFonts w:eastAsia="Times New Roman"/>
          <w:bCs/>
        </w:rPr>
        <w:t xml:space="preserve">the </w:t>
      </w:r>
      <w:r w:rsidRPr="00CD3D45">
        <w:rPr>
          <w:rFonts w:eastAsia="Times New Roman"/>
          <w:bCs/>
          <w:lang w:val="x-none"/>
        </w:rPr>
        <w:t xml:space="preserve">employee </w:t>
      </w:r>
      <w:r w:rsidRPr="00CD3D45">
        <w:rPr>
          <w:rFonts w:eastAsia="Times New Roman"/>
          <w:bCs/>
        </w:rPr>
        <w:t>is</w:t>
      </w:r>
      <w:r w:rsidRPr="00CD3D45">
        <w:rPr>
          <w:rFonts w:eastAsia="Times New Roman"/>
          <w:bCs/>
          <w:lang w:val="x-none"/>
        </w:rPr>
        <w:t xml:space="preserve"> entitled to receive, upon request and free of charge,</w:t>
      </w:r>
      <w:r w:rsidRPr="00CD3D45">
        <w:rPr>
          <w:rFonts w:eastAsia="Times New Roman"/>
          <w:bCs/>
        </w:rPr>
        <w:t xml:space="preserve"> </w:t>
      </w:r>
      <w:r w:rsidRPr="00CD3D45">
        <w:rPr>
          <w:rFonts w:eastAsia="Times New Roman"/>
          <w:bCs/>
          <w:lang w:val="x-none"/>
        </w:rPr>
        <w:t xml:space="preserve">reasonable access to, and copies of, all documents, records, and other information relevant to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claim for benefits; and</w:t>
      </w:r>
      <w:r w:rsidRPr="00CD3D45">
        <w:rPr>
          <w:rFonts w:eastAsia="Times New Roman"/>
          <w:bCs/>
        </w:rPr>
        <w:t xml:space="preserve"> </w:t>
      </w:r>
      <w:r w:rsidRPr="00CD3D45">
        <w:rPr>
          <w:rFonts w:eastAsia="Times New Roman"/>
          <w:bCs/>
          <w:lang w:val="x-none"/>
        </w:rPr>
        <w:t>10) a statement prominently displayed in any applicable non-English language clearly indicating how to access the</w:t>
      </w:r>
      <w:r w:rsidRPr="00CD3D45">
        <w:rPr>
          <w:rFonts w:eastAsia="Times New Roman"/>
          <w:bCs/>
        </w:rPr>
        <w:t xml:space="preserve"> </w:t>
      </w:r>
      <w:r w:rsidRPr="00CD3D45">
        <w:rPr>
          <w:rFonts w:eastAsia="Times New Roman"/>
          <w:bCs/>
          <w:lang w:val="x-none"/>
        </w:rPr>
        <w:t>language services provided by the Disability Administrator.</w:t>
      </w:r>
    </w:p>
    <w:p w14:paraId="1513D670" w14:textId="77777777" w:rsidR="00250E4A" w:rsidRPr="00CD3D45" w:rsidRDefault="00250E4A" w:rsidP="00250E4A">
      <w:pPr>
        <w:textAlignment w:val="baseline"/>
        <w:rPr>
          <w:rFonts w:eastAsia="Times New Roman"/>
          <w:bCs/>
          <w:lang w:val="x-none"/>
        </w:rPr>
      </w:pPr>
    </w:p>
    <w:p w14:paraId="351632E5" w14:textId="77777777" w:rsidR="00250E4A" w:rsidRPr="00CD3D45" w:rsidRDefault="00250E4A" w:rsidP="002F214B">
      <w:pPr>
        <w:keepNext/>
        <w:textAlignment w:val="baseline"/>
        <w:rPr>
          <w:rFonts w:eastAsia="Times New Roman"/>
          <w:bCs/>
          <w:lang w:val="x-none"/>
        </w:rPr>
      </w:pPr>
      <w:r w:rsidRPr="00CD3D45">
        <w:rPr>
          <w:rFonts w:eastAsia="Times New Roman"/>
          <w:bCs/>
          <w:lang w:val="x-none"/>
        </w:rPr>
        <w:t>Appealing Denials of Claims for Benefits</w:t>
      </w:r>
    </w:p>
    <w:p w14:paraId="2FAB5B7A" w14:textId="77777777" w:rsidR="00250E4A" w:rsidRPr="00CD3D45" w:rsidRDefault="00250E4A" w:rsidP="002F214B">
      <w:pPr>
        <w:keepNext/>
        <w:textAlignment w:val="baseline"/>
        <w:rPr>
          <w:rFonts w:eastAsia="Times New Roman"/>
          <w:b/>
          <w:bCs/>
          <w:lang w:val="x-none"/>
        </w:rPr>
      </w:pPr>
    </w:p>
    <w:p w14:paraId="5BE11A74" w14:textId="61C48B3B" w:rsidR="00250E4A" w:rsidRPr="00CD3D45" w:rsidRDefault="00250E4A" w:rsidP="002F214B">
      <w:pPr>
        <w:keepNext/>
        <w:textAlignment w:val="baseline"/>
        <w:rPr>
          <w:rFonts w:eastAsia="Times New Roman"/>
          <w:bCs/>
          <w:lang w:val="x-none"/>
        </w:rPr>
      </w:pPr>
      <w:r w:rsidRPr="00CD3D45">
        <w:rPr>
          <w:rFonts w:eastAsia="Times New Roman"/>
          <w:bCs/>
          <w:lang w:val="x-none"/>
        </w:rPr>
        <w:t xml:space="preserve">On any wholly or partially denied claim, </w:t>
      </w:r>
      <w:r w:rsidRPr="00CD3D45">
        <w:rPr>
          <w:rFonts w:eastAsia="Times New Roman"/>
          <w:bCs/>
        </w:rPr>
        <w:t xml:space="preserve">the </w:t>
      </w:r>
      <w:r w:rsidRPr="00CD3D45">
        <w:rPr>
          <w:rFonts w:eastAsia="Times New Roman"/>
          <w:bCs/>
          <w:lang w:val="x-none"/>
        </w:rPr>
        <w:t xml:space="preserve">employee or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representative must appeal once to the Disability Administrator for a full</w:t>
      </w:r>
      <w:r w:rsidRPr="00CD3D45">
        <w:rPr>
          <w:rFonts w:eastAsia="Times New Roman"/>
          <w:bCs/>
        </w:rPr>
        <w:t xml:space="preserve"> </w:t>
      </w:r>
      <w:r w:rsidRPr="00CD3D45">
        <w:rPr>
          <w:rFonts w:eastAsia="Times New Roman"/>
          <w:bCs/>
          <w:lang w:val="x-none"/>
        </w:rPr>
        <w:t xml:space="preserve">and fair review. </w:t>
      </w:r>
      <w:r w:rsidRPr="00CD3D45">
        <w:rPr>
          <w:rFonts w:eastAsia="Times New Roman"/>
          <w:bCs/>
        </w:rPr>
        <w:t>The e</w:t>
      </w:r>
      <w:r w:rsidRPr="00CD3D45">
        <w:rPr>
          <w:rFonts w:eastAsia="Times New Roman"/>
          <w:bCs/>
          <w:lang w:val="x-none"/>
        </w:rPr>
        <w:t xml:space="preserve">mployee must complete this claim appeal </w:t>
      </w:r>
      <w:r w:rsidRPr="00CD3D45">
        <w:rPr>
          <w:rFonts w:eastAsia="Times New Roman"/>
          <w:bCs/>
          <w:lang w:val="x-none"/>
        </w:rPr>
        <w:lastRenderedPageBreak/>
        <w:t>process before employee file an action in</w:t>
      </w:r>
      <w:r w:rsidR="000A0E8C" w:rsidRPr="00CD3D45">
        <w:rPr>
          <w:rFonts w:eastAsia="Times New Roman"/>
          <w:bCs/>
        </w:rPr>
        <w:t xml:space="preserve"> a</w:t>
      </w:r>
      <w:r w:rsidRPr="00CD3D45">
        <w:rPr>
          <w:rFonts w:eastAsia="Times New Roman"/>
          <w:bCs/>
          <w:lang w:val="x-none"/>
        </w:rPr>
        <w:t xml:space="preserve"> </w:t>
      </w:r>
      <w:r w:rsidRPr="00CD3D45">
        <w:rPr>
          <w:rFonts w:eastAsia="Times New Roman"/>
          <w:bCs/>
        </w:rPr>
        <w:t xml:space="preserve">federal </w:t>
      </w:r>
      <w:r w:rsidRPr="00CD3D45">
        <w:rPr>
          <w:rFonts w:eastAsia="Times New Roman"/>
          <w:bCs/>
          <w:lang w:val="x-none"/>
        </w:rPr>
        <w:t>court, with the exception of an</w:t>
      </w:r>
      <w:r w:rsidRPr="00CD3D45">
        <w:rPr>
          <w:rFonts w:eastAsia="Times New Roman"/>
          <w:bCs/>
        </w:rPr>
        <w:t xml:space="preserve"> </w:t>
      </w:r>
      <w:r w:rsidRPr="00CD3D45">
        <w:rPr>
          <w:rFonts w:eastAsia="Times New Roman"/>
          <w:bCs/>
          <w:lang w:val="x-none"/>
        </w:rPr>
        <w:t xml:space="preserve">action under the deemed exhausted process described above. </w:t>
      </w:r>
      <w:r w:rsidRPr="00CD3D45">
        <w:rPr>
          <w:rFonts w:eastAsia="Times New Roman"/>
          <w:bCs/>
        </w:rPr>
        <w:t>The e</w:t>
      </w:r>
      <w:r w:rsidRPr="00CD3D45">
        <w:rPr>
          <w:rFonts w:eastAsia="Times New Roman"/>
          <w:bCs/>
          <w:lang w:val="x-none"/>
        </w:rPr>
        <w:t>mployee</w:t>
      </w:r>
      <w:r w:rsidRPr="00CD3D45">
        <w:rPr>
          <w:rFonts w:eastAsia="Times New Roman"/>
          <w:bCs/>
        </w:rPr>
        <w:t>’s</w:t>
      </w:r>
      <w:r w:rsidRPr="00CD3D45">
        <w:rPr>
          <w:rFonts w:eastAsia="Times New Roman"/>
          <w:bCs/>
          <w:lang w:val="x-none"/>
        </w:rPr>
        <w:t xml:space="preserve"> appeal request must be in writing and be received by</w:t>
      </w:r>
      <w:r w:rsidRPr="00CD3D45">
        <w:rPr>
          <w:rFonts w:eastAsia="Times New Roman"/>
          <w:bCs/>
        </w:rPr>
        <w:t xml:space="preserve"> </w:t>
      </w:r>
      <w:r w:rsidRPr="00CD3D45">
        <w:rPr>
          <w:rFonts w:eastAsia="Times New Roman"/>
          <w:bCs/>
          <w:lang w:val="x-none"/>
        </w:rPr>
        <w:t xml:space="preserve">the Disability Administrator no later than the expiration of 180 days from the date </w:t>
      </w:r>
      <w:r w:rsidRPr="00CD3D45">
        <w:rPr>
          <w:rFonts w:eastAsia="Times New Roman"/>
          <w:bCs/>
        </w:rPr>
        <w:t xml:space="preserve">the </w:t>
      </w:r>
      <w:r w:rsidRPr="00CD3D45">
        <w:rPr>
          <w:rFonts w:eastAsia="Times New Roman"/>
          <w:bCs/>
          <w:lang w:val="x-none"/>
        </w:rPr>
        <w:t>employee received</w:t>
      </w:r>
      <w:r w:rsidRPr="00CD3D45">
        <w:rPr>
          <w:rFonts w:eastAsia="Times New Roman"/>
          <w:bCs/>
        </w:rPr>
        <w:t xml:space="preserve"> the</w:t>
      </w:r>
      <w:r w:rsidRPr="00CD3D45">
        <w:rPr>
          <w:rFonts w:eastAsia="Times New Roman"/>
          <w:bCs/>
          <w:lang w:val="x-none"/>
        </w:rPr>
        <w:t xml:space="preserve"> claim denial. As part of</w:t>
      </w:r>
      <w:r w:rsidRPr="00CD3D45">
        <w:rPr>
          <w:rFonts w:eastAsia="Times New Roman"/>
          <w:bCs/>
        </w:rPr>
        <w:t xml:space="preserve"> the</w:t>
      </w:r>
      <w:r w:rsidRPr="00CD3D45">
        <w:rPr>
          <w:rFonts w:eastAsia="Times New Roman"/>
          <w:bCs/>
          <w:lang w:val="x-none"/>
        </w:rPr>
        <w:t xml:space="preserve"> appeal:</w:t>
      </w:r>
    </w:p>
    <w:p w14:paraId="65C0CAC0" w14:textId="3EE70C7E" w:rsidR="00250E4A" w:rsidRPr="00CD3D45" w:rsidRDefault="00250E4A" w:rsidP="00CD3D45">
      <w:pPr>
        <w:pStyle w:val="ListParagraph"/>
        <w:numPr>
          <w:ilvl w:val="6"/>
          <w:numId w:val="15"/>
        </w:numPr>
        <w:ind w:left="720"/>
        <w:textAlignment w:val="baseline"/>
        <w:rPr>
          <w:rFonts w:eastAsia="Times New Roman"/>
          <w:bCs/>
          <w:lang w:val="x-none"/>
        </w:rPr>
      </w:pPr>
      <w:r w:rsidRPr="00CD3D45">
        <w:rPr>
          <w:rFonts w:eastAsia="Times New Roman"/>
          <w:bCs/>
        </w:rPr>
        <w:t xml:space="preserve">the </w:t>
      </w:r>
      <w:r w:rsidRPr="00CD3D45">
        <w:rPr>
          <w:rFonts w:eastAsia="Times New Roman"/>
          <w:bCs/>
          <w:lang w:val="x-none"/>
        </w:rPr>
        <w:t xml:space="preserve">employee may request, free of charge, copies of all documents, records, and other information relevant to </w:t>
      </w:r>
      <w:r w:rsidRPr="00CD3D45">
        <w:rPr>
          <w:rFonts w:eastAsia="Times New Roman"/>
          <w:bCs/>
        </w:rPr>
        <w:t>the</w:t>
      </w:r>
      <w:r w:rsidRPr="00CD3D45">
        <w:rPr>
          <w:rFonts w:eastAsia="Times New Roman"/>
          <w:bCs/>
          <w:lang w:val="x-none"/>
        </w:rPr>
        <w:t xml:space="preserve"> claim; and</w:t>
      </w:r>
    </w:p>
    <w:p w14:paraId="302F1632" w14:textId="500AB809" w:rsidR="00250E4A" w:rsidRPr="00CD3D45" w:rsidRDefault="00250E4A" w:rsidP="00CD3D45">
      <w:pPr>
        <w:pStyle w:val="ListParagraph"/>
        <w:numPr>
          <w:ilvl w:val="6"/>
          <w:numId w:val="15"/>
        </w:numPr>
        <w:ind w:left="720"/>
        <w:textAlignment w:val="baseline"/>
        <w:rPr>
          <w:rFonts w:eastAsia="Times New Roman"/>
          <w:bCs/>
          <w:lang w:val="x-none"/>
        </w:rPr>
      </w:pPr>
      <w:r w:rsidRPr="00CD3D45">
        <w:rPr>
          <w:rFonts w:eastAsia="Times New Roman"/>
          <w:bCs/>
        </w:rPr>
        <w:t xml:space="preserve">the </w:t>
      </w:r>
      <w:r w:rsidRPr="00CD3D45">
        <w:rPr>
          <w:rFonts w:eastAsia="Times New Roman"/>
          <w:bCs/>
          <w:lang w:val="x-none"/>
        </w:rPr>
        <w:t xml:space="preserve">employee may submit written comments, documents, records and other information relating to </w:t>
      </w:r>
      <w:r w:rsidRPr="00CD3D45">
        <w:rPr>
          <w:rFonts w:eastAsia="Times New Roman"/>
          <w:bCs/>
        </w:rPr>
        <w:t xml:space="preserve">the </w:t>
      </w:r>
      <w:r w:rsidRPr="00CD3D45">
        <w:rPr>
          <w:rFonts w:eastAsia="Times New Roman"/>
          <w:bCs/>
          <w:lang w:val="x-none"/>
        </w:rPr>
        <w:t>claim.</w:t>
      </w:r>
    </w:p>
    <w:p w14:paraId="19734BF7" w14:textId="77777777" w:rsidR="00250E4A" w:rsidRPr="00CD3D45" w:rsidRDefault="00250E4A" w:rsidP="00250E4A">
      <w:pPr>
        <w:textAlignment w:val="baseline"/>
        <w:rPr>
          <w:rFonts w:eastAsia="Times New Roman"/>
          <w:bCs/>
          <w:lang w:val="x-none"/>
        </w:rPr>
      </w:pPr>
    </w:p>
    <w:p w14:paraId="7736075D" w14:textId="77777777" w:rsidR="00250E4A" w:rsidRPr="00CD3D45" w:rsidRDefault="00250E4A" w:rsidP="00250E4A">
      <w:pPr>
        <w:textAlignment w:val="baseline"/>
        <w:rPr>
          <w:rFonts w:eastAsia="Times New Roman"/>
          <w:bCs/>
          <w:lang w:val="x-none"/>
        </w:rPr>
      </w:pPr>
      <w:r w:rsidRPr="00CD3D45">
        <w:rPr>
          <w:rFonts w:eastAsia="Times New Roman"/>
          <w:bCs/>
          <w:lang w:val="x-none"/>
        </w:rPr>
        <w:t>The Disability Administrator’s review on appeal shall take into account all comments, documents, records and other</w:t>
      </w:r>
      <w:r w:rsidRPr="00CD3D45">
        <w:rPr>
          <w:rFonts w:eastAsia="Times New Roman"/>
          <w:bCs/>
        </w:rPr>
        <w:t xml:space="preserve"> </w:t>
      </w:r>
      <w:r w:rsidRPr="00CD3D45">
        <w:rPr>
          <w:rFonts w:eastAsia="Times New Roman"/>
          <w:bCs/>
          <w:lang w:val="x-none"/>
        </w:rPr>
        <w:t xml:space="preserve">information submitted by </w:t>
      </w:r>
      <w:r w:rsidRPr="00CD3D45">
        <w:rPr>
          <w:rFonts w:eastAsia="Times New Roman"/>
          <w:bCs/>
        </w:rPr>
        <w:t xml:space="preserve">the </w:t>
      </w:r>
      <w:r w:rsidRPr="00CD3D45">
        <w:rPr>
          <w:rFonts w:eastAsia="Times New Roman"/>
          <w:bCs/>
          <w:lang w:val="x-none"/>
        </w:rPr>
        <w:t>employee relating to the claim, without regard to whether such information was submitted or</w:t>
      </w:r>
      <w:r w:rsidRPr="00CD3D45">
        <w:rPr>
          <w:rFonts w:eastAsia="Times New Roman"/>
          <w:bCs/>
        </w:rPr>
        <w:t xml:space="preserve"> </w:t>
      </w:r>
      <w:r w:rsidRPr="00CD3D45">
        <w:rPr>
          <w:rFonts w:eastAsia="Times New Roman"/>
          <w:bCs/>
          <w:lang w:val="x-none"/>
        </w:rPr>
        <w:t>considered in the initial benefit determination.</w:t>
      </w:r>
    </w:p>
    <w:p w14:paraId="6EC5634F" w14:textId="77777777" w:rsidR="00250E4A" w:rsidRPr="00CD3D45" w:rsidRDefault="00250E4A" w:rsidP="00250E4A">
      <w:pPr>
        <w:textAlignment w:val="baseline"/>
        <w:rPr>
          <w:rFonts w:eastAsia="Times New Roman"/>
          <w:bCs/>
          <w:lang w:val="x-none"/>
        </w:rPr>
      </w:pPr>
    </w:p>
    <w:p w14:paraId="257FB687" w14:textId="77777777" w:rsidR="00250E4A" w:rsidRPr="00CD3D45" w:rsidRDefault="00250E4A" w:rsidP="00250E4A">
      <w:pPr>
        <w:textAlignment w:val="baseline"/>
        <w:rPr>
          <w:rFonts w:eastAsia="Times New Roman"/>
          <w:bCs/>
          <w:lang w:val="x-none"/>
        </w:rPr>
      </w:pPr>
      <w:r w:rsidRPr="00CD3D45">
        <w:rPr>
          <w:rFonts w:eastAsia="Times New Roman"/>
          <w:bCs/>
          <w:lang w:val="x-none"/>
        </w:rPr>
        <w:t>Before the Disability Administrator can issue an adverse benefit determination on review, the Disability Administrator shall</w:t>
      </w:r>
      <w:r w:rsidRPr="00CD3D45">
        <w:rPr>
          <w:rFonts w:eastAsia="Times New Roman"/>
          <w:bCs/>
        </w:rPr>
        <w:t xml:space="preserve"> </w:t>
      </w:r>
      <w:r w:rsidRPr="00CD3D45">
        <w:rPr>
          <w:rFonts w:eastAsia="Times New Roman"/>
          <w:bCs/>
          <w:lang w:val="x-none"/>
        </w:rPr>
        <w:t xml:space="preserve">provide </w:t>
      </w:r>
      <w:r w:rsidRPr="00CD3D45">
        <w:rPr>
          <w:rFonts w:eastAsia="Times New Roman"/>
          <w:bCs/>
        </w:rPr>
        <w:t xml:space="preserve">the </w:t>
      </w:r>
      <w:r w:rsidRPr="00CD3D45">
        <w:rPr>
          <w:rFonts w:eastAsia="Times New Roman"/>
          <w:bCs/>
          <w:lang w:val="x-none"/>
        </w:rPr>
        <w:t>employee, free of charge, with any new or additional evidence considered, relied upon, or generated by the Disability Administrator (or at the direction of the Disability Administrator) in connection with the claim; such evidence must be provided as</w:t>
      </w:r>
      <w:r w:rsidRPr="00CD3D45">
        <w:rPr>
          <w:rFonts w:eastAsia="Times New Roman"/>
          <w:bCs/>
        </w:rPr>
        <w:t xml:space="preserve"> </w:t>
      </w:r>
      <w:r w:rsidRPr="00CD3D45">
        <w:rPr>
          <w:rFonts w:eastAsia="Times New Roman"/>
          <w:bCs/>
          <w:lang w:val="x-none"/>
        </w:rPr>
        <w:t>soon as possible and sufficiently in advance of the date on which the notice of adverse benefit determination on review is</w:t>
      </w:r>
      <w:r w:rsidRPr="00CD3D45">
        <w:rPr>
          <w:rFonts w:eastAsia="Times New Roman"/>
          <w:bCs/>
        </w:rPr>
        <w:t xml:space="preserve"> </w:t>
      </w:r>
      <w:r w:rsidRPr="00CD3D45">
        <w:rPr>
          <w:rFonts w:eastAsia="Times New Roman"/>
          <w:bCs/>
          <w:lang w:val="x-none"/>
        </w:rPr>
        <w:t>required to be provided to give employee a reasonable opportunity to respond prior to that date.</w:t>
      </w:r>
    </w:p>
    <w:p w14:paraId="2F8A1104" w14:textId="77777777" w:rsidR="00250E4A" w:rsidRPr="00CD3D45" w:rsidRDefault="00250E4A" w:rsidP="00250E4A">
      <w:pPr>
        <w:textAlignment w:val="baseline"/>
        <w:rPr>
          <w:rFonts w:eastAsia="Times New Roman"/>
          <w:bCs/>
          <w:lang w:val="x-none"/>
        </w:rPr>
      </w:pPr>
    </w:p>
    <w:p w14:paraId="5EBB943A" w14:textId="77777777" w:rsidR="00250E4A" w:rsidRPr="00CD3D45" w:rsidRDefault="00250E4A" w:rsidP="00250E4A">
      <w:pPr>
        <w:textAlignment w:val="baseline"/>
        <w:rPr>
          <w:rFonts w:eastAsia="Times New Roman"/>
          <w:bCs/>
          <w:lang w:val="x-none"/>
        </w:rPr>
      </w:pPr>
      <w:r w:rsidRPr="00CD3D45">
        <w:rPr>
          <w:rFonts w:eastAsia="Times New Roman"/>
          <w:bCs/>
          <w:lang w:val="x-none"/>
        </w:rPr>
        <w:t>Before the Disability Administrator can issue an adverse benefit determination on review based on a new or additional</w:t>
      </w:r>
      <w:r w:rsidRPr="00CD3D45">
        <w:rPr>
          <w:rFonts w:eastAsia="Times New Roman"/>
          <w:bCs/>
        </w:rPr>
        <w:t xml:space="preserve"> </w:t>
      </w:r>
      <w:r w:rsidRPr="00CD3D45">
        <w:rPr>
          <w:rFonts w:eastAsia="Times New Roman"/>
          <w:bCs/>
          <w:lang w:val="x-none"/>
        </w:rPr>
        <w:t xml:space="preserve">rationale, the Disability Administrator shall provide </w:t>
      </w:r>
      <w:r w:rsidRPr="00CD3D45">
        <w:rPr>
          <w:rFonts w:eastAsia="Times New Roman"/>
          <w:bCs/>
        </w:rPr>
        <w:t xml:space="preserve">the </w:t>
      </w:r>
      <w:r w:rsidRPr="00CD3D45">
        <w:rPr>
          <w:rFonts w:eastAsia="Times New Roman"/>
          <w:bCs/>
          <w:lang w:val="x-none"/>
        </w:rPr>
        <w:t>employee, free of charge, with the rationale; the rationale must be provided as</w:t>
      </w:r>
      <w:r w:rsidRPr="00CD3D45">
        <w:rPr>
          <w:rFonts w:eastAsia="Times New Roman"/>
          <w:bCs/>
        </w:rPr>
        <w:t xml:space="preserve"> </w:t>
      </w:r>
      <w:r w:rsidRPr="00CD3D45">
        <w:rPr>
          <w:rFonts w:eastAsia="Times New Roman"/>
          <w:bCs/>
          <w:lang w:val="x-none"/>
        </w:rPr>
        <w:t>soon as possible and sufficiently in advance of the date on which the notice of adverse benefit determination on review is</w:t>
      </w:r>
      <w:r w:rsidRPr="00CD3D45">
        <w:rPr>
          <w:rFonts w:eastAsia="Times New Roman"/>
          <w:bCs/>
        </w:rPr>
        <w:t xml:space="preserve"> </w:t>
      </w:r>
      <w:r w:rsidRPr="00CD3D45">
        <w:rPr>
          <w:rFonts w:eastAsia="Times New Roman"/>
          <w:bCs/>
          <w:lang w:val="x-none"/>
        </w:rPr>
        <w:t>required to be provided to give</w:t>
      </w:r>
      <w:r w:rsidRPr="00CD3D45">
        <w:rPr>
          <w:rFonts w:eastAsia="Times New Roman"/>
          <w:bCs/>
        </w:rPr>
        <w:t xml:space="preserve"> the </w:t>
      </w:r>
      <w:r w:rsidRPr="00CD3D45">
        <w:rPr>
          <w:rFonts w:eastAsia="Times New Roman"/>
          <w:bCs/>
          <w:lang w:val="x-none"/>
        </w:rPr>
        <w:t xml:space="preserve"> employee a reasonable opportunity to respond prior to that date.</w:t>
      </w:r>
    </w:p>
    <w:p w14:paraId="5D3263BD" w14:textId="77777777" w:rsidR="00250E4A" w:rsidRPr="00CD3D45" w:rsidRDefault="00250E4A" w:rsidP="00250E4A">
      <w:pPr>
        <w:textAlignment w:val="baseline"/>
        <w:rPr>
          <w:rFonts w:eastAsia="Times New Roman"/>
          <w:bCs/>
          <w:lang w:val="x-none"/>
        </w:rPr>
      </w:pPr>
    </w:p>
    <w:p w14:paraId="71292E5C" w14:textId="77777777" w:rsidR="00250E4A" w:rsidRPr="00CD3D45" w:rsidRDefault="00250E4A" w:rsidP="00250E4A">
      <w:pPr>
        <w:textAlignment w:val="baseline"/>
        <w:rPr>
          <w:rFonts w:eastAsia="Times New Roman"/>
          <w:bCs/>
          <w:lang w:val="x-none"/>
        </w:rPr>
      </w:pPr>
      <w:r w:rsidRPr="00CD3D45">
        <w:rPr>
          <w:rFonts w:eastAsia="Times New Roman"/>
          <w:bCs/>
          <w:lang w:val="x-none"/>
        </w:rPr>
        <w:t xml:space="preserve">The Disability Administrator will make a final decision no more than 45 days after it receives </w:t>
      </w:r>
      <w:r w:rsidRPr="00CD3D45">
        <w:rPr>
          <w:rFonts w:eastAsia="Times New Roman"/>
          <w:bCs/>
        </w:rPr>
        <w:t xml:space="preserve">the </w:t>
      </w:r>
      <w:r w:rsidRPr="00CD3D45">
        <w:rPr>
          <w:rFonts w:eastAsia="Times New Roman"/>
          <w:bCs/>
          <w:lang w:val="x-none"/>
        </w:rPr>
        <w:t>timely appeal. The time for</w:t>
      </w:r>
      <w:r w:rsidRPr="00CD3D45">
        <w:rPr>
          <w:rFonts w:eastAsia="Times New Roman"/>
          <w:bCs/>
        </w:rPr>
        <w:t xml:space="preserve"> </w:t>
      </w:r>
      <w:r w:rsidRPr="00CD3D45">
        <w:rPr>
          <w:rFonts w:eastAsia="Times New Roman"/>
          <w:bCs/>
          <w:lang w:val="x-none"/>
        </w:rPr>
        <w:t>final decision may be extended for one additional 45 day period provided that, prior to the extension, the Disability Administrator notifies employee in writing that an extension is necessary due to special circumstances, identifies those</w:t>
      </w:r>
      <w:r w:rsidRPr="00CD3D45">
        <w:rPr>
          <w:rFonts w:eastAsia="Times New Roman"/>
          <w:bCs/>
        </w:rPr>
        <w:t xml:space="preserve"> </w:t>
      </w:r>
      <w:r w:rsidRPr="00CD3D45">
        <w:rPr>
          <w:rFonts w:eastAsia="Times New Roman"/>
          <w:bCs/>
          <w:lang w:val="x-none"/>
        </w:rPr>
        <w:t xml:space="preserve">circumstances and gives the date by which it expects to render its decision. If </w:t>
      </w:r>
      <w:r w:rsidRPr="00CD3D45">
        <w:rPr>
          <w:rFonts w:eastAsia="Times New Roman"/>
          <w:bCs/>
        </w:rPr>
        <w:t xml:space="preserve">the </w:t>
      </w:r>
      <w:r w:rsidRPr="00CD3D45">
        <w:rPr>
          <w:rFonts w:eastAsia="Times New Roman"/>
          <w:bCs/>
          <w:lang w:val="x-none"/>
        </w:rPr>
        <w:t xml:space="preserve">claim is extended due to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failure</w:t>
      </w:r>
      <w:r w:rsidRPr="00CD3D45">
        <w:rPr>
          <w:rFonts w:eastAsia="Times New Roman"/>
          <w:bCs/>
        </w:rPr>
        <w:t xml:space="preserve"> </w:t>
      </w:r>
      <w:r w:rsidRPr="00CD3D45">
        <w:rPr>
          <w:rFonts w:eastAsia="Times New Roman"/>
          <w:bCs/>
          <w:lang w:val="x-none"/>
        </w:rPr>
        <w:t xml:space="preserve">to submit information necessary to decide </w:t>
      </w:r>
      <w:r w:rsidRPr="00CD3D45">
        <w:rPr>
          <w:rFonts w:eastAsia="Times New Roman"/>
          <w:bCs/>
        </w:rPr>
        <w:t>the</w:t>
      </w:r>
      <w:r w:rsidRPr="00CD3D45">
        <w:rPr>
          <w:rFonts w:eastAsia="Times New Roman"/>
          <w:bCs/>
          <w:lang w:val="x-none"/>
        </w:rPr>
        <w:t xml:space="preserve"> claim on appeal, the time for decision shall be tolled from the date on</w:t>
      </w:r>
      <w:r w:rsidRPr="00CD3D45">
        <w:rPr>
          <w:rFonts w:eastAsia="Times New Roman"/>
          <w:bCs/>
        </w:rPr>
        <w:t xml:space="preserve"> </w:t>
      </w:r>
      <w:r w:rsidRPr="00CD3D45">
        <w:rPr>
          <w:rFonts w:eastAsia="Times New Roman"/>
          <w:bCs/>
          <w:lang w:val="x-none"/>
        </w:rPr>
        <w:t xml:space="preserve">which the notification of the extension is sent to employee until the date the Disability Administrator receives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response to the</w:t>
      </w:r>
      <w:r w:rsidRPr="00CD3D45">
        <w:rPr>
          <w:rFonts w:eastAsia="Times New Roman"/>
          <w:bCs/>
        </w:rPr>
        <w:t xml:space="preserve"> </w:t>
      </w:r>
      <w:r w:rsidRPr="00CD3D45">
        <w:rPr>
          <w:rFonts w:eastAsia="Times New Roman"/>
          <w:bCs/>
          <w:lang w:val="x-none"/>
        </w:rPr>
        <w:t xml:space="preserve">request. The Disability Administrator may also toll the time for a decision to allow </w:t>
      </w:r>
      <w:r w:rsidRPr="00CD3D45">
        <w:rPr>
          <w:rFonts w:eastAsia="Times New Roman"/>
          <w:bCs/>
        </w:rPr>
        <w:t xml:space="preserve">the </w:t>
      </w:r>
      <w:r w:rsidRPr="00CD3D45">
        <w:rPr>
          <w:rFonts w:eastAsia="Times New Roman"/>
          <w:bCs/>
          <w:lang w:val="x-none"/>
        </w:rPr>
        <w:t>employee a reasonable opportunity to respond to</w:t>
      </w:r>
      <w:r w:rsidRPr="00CD3D45">
        <w:rPr>
          <w:rFonts w:eastAsia="Times New Roman"/>
          <w:bCs/>
        </w:rPr>
        <w:t xml:space="preserve"> </w:t>
      </w:r>
      <w:r w:rsidRPr="00CD3D45">
        <w:rPr>
          <w:rFonts w:eastAsia="Times New Roman"/>
          <w:bCs/>
          <w:lang w:val="x-none"/>
        </w:rPr>
        <w:t>new or additional evidence or a new or additional rationale. Tolling will begin on the date that the Disability Administrator</w:t>
      </w:r>
      <w:r w:rsidRPr="00CD3D45">
        <w:rPr>
          <w:rFonts w:eastAsia="Times New Roman"/>
          <w:bCs/>
        </w:rPr>
        <w:t xml:space="preserve"> </w:t>
      </w:r>
      <w:r w:rsidRPr="00CD3D45">
        <w:rPr>
          <w:rFonts w:eastAsia="Times New Roman"/>
          <w:bCs/>
          <w:lang w:val="x-none"/>
        </w:rPr>
        <w:t xml:space="preserve">provides </w:t>
      </w:r>
      <w:r w:rsidRPr="00CD3D45">
        <w:rPr>
          <w:rFonts w:eastAsia="Times New Roman"/>
          <w:bCs/>
        </w:rPr>
        <w:t xml:space="preserve">the </w:t>
      </w:r>
      <w:r w:rsidRPr="00CD3D45">
        <w:rPr>
          <w:rFonts w:eastAsia="Times New Roman"/>
          <w:bCs/>
          <w:lang w:val="x-none"/>
        </w:rPr>
        <w:t>employee with new or additional evidence or a new or additional rationale, and end when the Disability Administrator</w:t>
      </w:r>
      <w:r w:rsidRPr="00CD3D45">
        <w:rPr>
          <w:rFonts w:eastAsia="Times New Roman"/>
          <w:bCs/>
        </w:rPr>
        <w:t xml:space="preserve"> </w:t>
      </w:r>
      <w:r w:rsidRPr="00CD3D45">
        <w:rPr>
          <w:rFonts w:eastAsia="Times New Roman"/>
          <w:bCs/>
          <w:lang w:val="x-none"/>
        </w:rPr>
        <w:t>receives the response or on the date by which the Disability Administrator has requested a response, whichever comes first.</w:t>
      </w:r>
    </w:p>
    <w:p w14:paraId="53E4846B" w14:textId="77777777" w:rsidR="00250E4A" w:rsidRPr="00CD3D45" w:rsidRDefault="00250E4A" w:rsidP="00250E4A">
      <w:pPr>
        <w:textAlignment w:val="baseline"/>
        <w:rPr>
          <w:rFonts w:eastAsia="Times New Roman"/>
          <w:bCs/>
          <w:lang w:val="x-none"/>
        </w:rPr>
      </w:pPr>
    </w:p>
    <w:p w14:paraId="00B8E699" w14:textId="77777777" w:rsidR="00250E4A" w:rsidRPr="00CD3D45" w:rsidRDefault="00250E4A" w:rsidP="00250E4A">
      <w:pPr>
        <w:textAlignment w:val="baseline"/>
        <w:rPr>
          <w:rFonts w:eastAsia="Times New Roman"/>
          <w:bCs/>
          <w:lang w:val="x-none"/>
        </w:rPr>
      </w:pPr>
      <w:r w:rsidRPr="00CD3D45">
        <w:rPr>
          <w:rFonts w:eastAsia="Times New Roman"/>
          <w:bCs/>
          <w:lang w:val="x-none"/>
        </w:rPr>
        <w:t xml:space="preserve">The individual reviewing </w:t>
      </w:r>
      <w:r w:rsidRPr="00CD3D45">
        <w:rPr>
          <w:rFonts w:eastAsia="Times New Roman"/>
          <w:bCs/>
        </w:rPr>
        <w:t xml:space="preserve">the </w:t>
      </w:r>
      <w:r w:rsidRPr="00CD3D45">
        <w:rPr>
          <w:rFonts w:eastAsia="Times New Roman"/>
          <w:bCs/>
          <w:lang w:val="x-none"/>
        </w:rPr>
        <w:t>appeal shall give no deference to the initial benefit decision and shall be an individual who</w:t>
      </w:r>
      <w:r w:rsidRPr="00CD3D45">
        <w:rPr>
          <w:rFonts w:eastAsia="Times New Roman"/>
          <w:bCs/>
        </w:rPr>
        <w:t xml:space="preserve"> </w:t>
      </w:r>
      <w:r w:rsidRPr="00CD3D45">
        <w:rPr>
          <w:rFonts w:eastAsia="Times New Roman"/>
          <w:bCs/>
          <w:lang w:val="x-none"/>
        </w:rPr>
        <w:t>is neither the individual who made the initial benefit decision, nor the subordinate of such individual. The review process</w:t>
      </w:r>
      <w:r w:rsidRPr="00CD3D45">
        <w:rPr>
          <w:rFonts w:eastAsia="Times New Roman"/>
          <w:bCs/>
        </w:rPr>
        <w:t xml:space="preserve"> </w:t>
      </w:r>
      <w:r w:rsidRPr="00CD3D45">
        <w:rPr>
          <w:rFonts w:eastAsia="Times New Roman"/>
          <w:bCs/>
          <w:lang w:val="x-none"/>
        </w:rPr>
        <w:t>provides for the identification of the medical or vocational experts whose advice was obtained in connection with an</w:t>
      </w:r>
      <w:r w:rsidRPr="00CD3D45">
        <w:rPr>
          <w:rFonts w:eastAsia="Times New Roman"/>
          <w:bCs/>
        </w:rPr>
        <w:t xml:space="preserve"> </w:t>
      </w:r>
      <w:r w:rsidRPr="00CD3D45">
        <w:rPr>
          <w:rFonts w:eastAsia="Times New Roman"/>
          <w:bCs/>
          <w:lang w:val="x-none"/>
        </w:rPr>
        <w:t>initial adverse decision, without regard to whether that advice was relied upon in making that decision. When deciding</w:t>
      </w:r>
      <w:r w:rsidRPr="00CD3D45">
        <w:rPr>
          <w:rFonts w:eastAsia="Times New Roman"/>
          <w:bCs/>
        </w:rPr>
        <w:t xml:space="preserve"> </w:t>
      </w:r>
      <w:r w:rsidRPr="00CD3D45">
        <w:rPr>
          <w:rFonts w:eastAsia="Times New Roman"/>
          <w:bCs/>
          <w:lang w:val="x-none"/>
        </w:rPr>
        <w:t>an appeal that is based in whole or part on medical judgment, the Disability Administrator will consult with a medical</w:t>
      </w:r>
      <w:r w:rsidRPr="00CD3D45">
        <w:rPr>
          <w:rFonts w:eastAsia="Times New Roman"/>
          <w:bCs/>
        </w:rPr>
        <w:t xml:space="preserve"> </w:t>
      </w:r>
      <w:r w:rsidRPr="00CD3D45">
        <w:rPr>
          <w:rFonts w:eastAsia="Times New Roman"/>
          <w:bCs/>
          <w:lang w:val="x-none"/>
        </w:rPr>
        <w:t>professional having the appropriate training and experience in the field of medicine involved in the medical judgment and</w:t>
      </w:r>
    </w:p>
    <w:p w14:paraId="50733A5F" w14:textId="77777777" w:rsidR="00250E4A" w:rsidRPr="00CD3D45" w:rsidRDefault="00250E4A" w:rsidP="00250E4A">
      <w:pPr>
        <w:textAlignment w:val="baseline"/>
        <w:rPr>
          <w:rFonts w:eastAsia="Times New Roman"/>
          <w:bCs/>
          <w:lang w:val="x-none"/>
        </w:rPr>
      </w:pPr>
      <w:r w:rsidRPr="00CD3D45">
        <w:rPr>
          <w:rFonts w:eastAsia="Times New Roman"/>
          <w:bCs/>
          <w:lang w:val="x-none"/>
        </w:rPr>
        <w:t>Who is neither an individual consulted in connection with the initial benefit decision, nor a subordinate of such individual.</w:t>
      </w:r>
      <w:r w:rsidRPr="00CD3D45">
        <w:rPr>
          <w:rFonts w:eastAsia="Times New Roman"/>
          <w:bCs/>
        </w:rPr>
        <w:t xml:space="preserve"> </w:t>
      </w:r>
      <w:r w:rsidRPr="00CD3D45">
        <w:rPr>
          <w:rFonts w:eastAsia="Times New Roman"/>
          <w:bCs/>
          <w:lang w:val="x-none"/>
        </w:rPr>
        <w:t xml:space="preserve">If the Disability Administrator grants </w:t>
      </w:r>
      <w:r w:rsidRPr="00CD3D45">
        <w:rPr>
          <w:rFonts w:eastAsia="Times New Roman"/>
          <w:bCs/>
        </w:rPr>
        <w:t xml:space="preserve">the </w:t>
      </w:r>
      <w:r w:rsidRPr="00CD3D45">
        <w:rPr>
          <w:rFonts w:eastAsia="Times New Roman"/>
          <w:bCs/>
          <w:lang w:val="x-none"/>
        </w:rPr>
        <w:t>claim appeal, the decision will contain information sufficient to reasonably inform</w:t>
      </w:r>
      <w:r w:rsidRPr="00CD3D45">
        <w:rPr>
          <w:rFonts w:eastAsia="Times New Roman"/>
          <w:bCs/>
        </w:rPr>
        <w:t xml:space="preserve"> the </w:t>
      </w:r>
      <w:r w:rsidRPr="00CD3D45">
        <w:rPr>
          <w:rFonts w:eastAsia="Times New Roman"/>
          <w:bCs/>
          <w:lang w:val="x-none"/>
        </w:rPr>
        <w:t>employee of that decision.</w:t>
      </w:r>
    </w:p>
    <w:p w14:paraId="6F933097" w14:textId="77777777" w:rsidR="00250E4A" w:rsidRPr="00CD3D45" w:rsidRDefault="00250E4A" w:rsidP="00250E4A">
      <w:pPr>
        <w:textAlignment w:val="baseline"/>
        <w:rPr>
          <w:rFonts w:eastAsia="Times New Roman"/>
          <w:bCs/>
          <w:lang w:val="x-none"/>
        </w:rPr>
      </w:pPr>
    </w:p>
    <w:p w14:paraId="7CBC139A" w14:textId="5FA2346F" w:rsidR="00250E4A" w:rsidRPr="00CD3D45" w:rsidRDefault="00250E4A" w:rsidP="00250E4A">
      <w:pPr>
        <w:textAlignment w:val="baseline"/>
        <w:rPr>
          <w:rFonts w:eastAsia="Times New Roman"/>
          <w:bCs/>
          <w:lang w:val="x-none"/>
        </w:rPr>
      </w:pPr>
      <w:r w:rsidRPr="00CD3D45">
        <w:rPr>
          <w:rFonts w:eastAsia="Times New Roman"/>
          <w:bCs/>
          <w:lang w:val="x-none"/>
        </w:rPr>
        <w:lastRenderedPageBreak/>
        <w:t>However, any final adverse benefit determination on review will be in writing and include: 1) the specific reason or reasons</w:t>
      </w:r>
      <w:r w:rsidRPr="00CD3D45">
        <w:rPr>
          <w:rFonts w:eastAsia="Times New Roman"/>
          <w:bCs/>
        </w:rPr>
        <w:t xml:space="preserve"> </w:t>
      </w:r>
      <w:r w:rsidRPr="00CD3D45">
        <w:rPr>
          <w:rFonts w:eastAsia="Times New Roman"/>
          <w:bCs/>
          <w:lang w:val="x-none"/>
        </w:rPr>
        <w:t xml:space="preserve">for the decision; 2) specific references to the </w:t>
      </w:r>
      <w:r w:rsidRPr="00CD3D45">
        <w:rPr>
          <w:rFonts w:eastAsia="Times New Roman"/>
          <w:bCs/>
        </w:rPr>
        <w:t xml:space="preserve">Plan </w:t>
      </w:r>
      <w:r w:rsidRPr="00CD3D45">
        <w:rPr>
          <w:rFonts w:eastAsia="Times New Roman"/>
          <w:bCs/>
          <w:lang w:val="x-none"/>
        </w:rPr>
        <w:t xml:space="preserve">provisions on which the decision is based; 3) a statement that </w:t>
      </w:r>
      <w:r w:rsidRPr="00CD3D45">
        <w:rPr>
          <w:rFonts w:eastAsia="Times New Roman"/>
          <w:bCs/>
        </w:rPr>
        <w:t xml:space="preserve">the </w:t>
      </w:r>
      <w:r w:rsidRPr="00CD3D45">
        <w:rPr>
          <w:rFonts w:eastAsia="Times New Roman"/>
          <w:bCs/>
          <w:lang w:val="x-none"/>
        </w:rPr>
        <w:t xml:space="preserve">employee </w:t>
      </w:r>
      <w:r w:rsidRPr="00CD3D45">
        <w:rPr>
          <w:rFonts w:eastAsia="Times New Roman"/>
          <w:bCs/>
        </w:rPr>
        <w:t xml:space="preserve">is </w:t>
      </w:r>
      <w:r w:rsidRPr="00CD3D45">
        <w:rPr>
          <w:rFonts w:eastAsia="Times New Roman"/>
          <w:bCs/>
          <w:lang w:val="x-none"/>
        </w:rPr>
        <w:t>entitled to receive, upon request and free of charge, copies of all documents, records, and other information relevant to</w:t>
      </w:r>
      <w:r w:rsidRPr="00CD3D45">
        <w:rPr>
          <w:rFonts w:eastAsia="Times New Roman"/>
          <w:bCs/>
        </w:rPr>
        <w:t xml:space="preserve"> the</w:t>
      </w:r>
      <w:r w:rsidRPr="00CD3D45">
        <w:rPr>
          <w:rFonts w:eastAsia="Times New Roman"/>
          <w:bCs/>
          <w:lang w:val="x-none"/>
        </w:rPr>
        <w:t xml:space="preserve"> claim; 4) a statement (a) that </w:t>
      </w:r>
      <w:r w:rsidRPr="00CD3D45">
        <w:rPr>
          <w:rFonts w:eastAsia="Times New Roman"/>
          <w:bCs/>
        </w:rPr>
        <w:t xml:space="preserve">the </w:t>
      </w:r>
      <w:r w:rsidRPr="00CD3D45">
        <w:rPr>
          <w:rFonts w:eastAsia="Times New Roman"/>
          <w:bCs/>
          <w:lang w:val="x-none"/>
        </w:rPr>
        <w:t>employee ha</w:t>
      </w:r>
      <w:r w:rsidRPr="00CD3D45">
        <w:rPr>
          <w:rFonts w:eastAsia="Times New Roman"/>
          <w:bCs/>
        </w:rPr>
        <w:t>s</w:t>
      </w:r>
      <w:r w:rsidRPr="00CD3D45">
        <w:rPr>
          <w:rFonts w:eastAsia="Times New Roman"/>
          <w:bCs/>
          <w:lang w:val="x-none"/>
        </w:rPr>
        <w:t xml:space="preserve"> the right to bring a civil action</w:t>
      </w:r>
      <w:r w:rsidRPr="00CD3D45">
        <w:rPr>
          <w:rFonts w:eastAsia="Times New Roman"/>
          <w:bCs/>
        </w:rPr>
        <w:t xml:space="preserve"> in federal court</w:t>
      </w:r>
      <w:r w:rsidRPr="00CD3D45">
        <w:rPr>
          <w:rFonts w:eastAsia="Times New Roman"/>
          <w:bCs/>
          <w:lang w:val="x-none"/>
        </w:rPr>
        <w:t>, and (b)</w:t>
      </w:r>
      <w:r w:rsidRPr="00CD3D45">
        <w:rPr>
          <w:rFonts w:eastAsia="Times New Roman"/>
          <w:bCs/>
        </w:rPr>
        <w:t xml:space="preserve"> </w:t>
      </w:r>
      <w:r w:rsidRPr="00CD3D45">
        <w:rPr>
          <w:rFonts w:eastAsia="Times New Roman"/>
          <w:bCs/>
          <w:lang w:val="x-none"/>
        </w:rPr>
        <w:t xml:space="preserve">describing any applicable contractual limitations period that applies to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right to bring such an action, including the</w:t>
      </w:r>
      <w:r w:rsidRPr="00CD3D45">
        <w:rPr>
          <w:rFonts w:eastAsia="Times New Roman"/>
          <w:bCs/>
        </w:rPr>
        <w:t xml:space="preserve"> </w:t>
      </w:r>
      <w:r w:rsidRPr="00CD3D45">
        <w:rPr>
          <w:rFonts w:eastAsia="Times New Roman"/>
          <w:bCs/>
          <w:lang w:val="x-none"/>
        </w:rPr>
        <w:t>calendar date on which the contractual limitations period expires for the claim; 5) a discussion of the decision, including an</w:t>
      </w:r>
      <w:r w:rsidRPr="00CD3D45">
        <w:rPr>
          <w:rFonts w:eastAsia="Times New Roman"/>
          <w:bCs/>
        </w:rPr>
        <w:t xml:space="preserve"> </w:t>
      </w:r>
      <w:r w:rsidRPr="00CD3D45">
        <w:rPr>
          <w:rFonts w:eastAsia="Times New Roman"/>
          <w:bCs/>
          <w:lang w:val="x-none"/>
        </w:rPr>
        <w:t>explanation of the basis for disagreeing with or not following: (a) the views presented by employee to the Disability Administrator of</w:t>
      </w:r>
      <w:r w:rsidRPr="00CD3D45">
        <w:rPr>
          <w:rFonts w:eastAsia="Times New Roman"/>
          <w:bCs/>
        </w:rPr>
        <w:t xml:space="preserve"> </w:t>
      </w:r>
      <w:r w:rsidRPr="00CD3D45">
        <w:rPr>
          <w:rFonts w:eastAsia="Times New Roman"/>
          <w:bCs/>
          <w:lang w:val="x-none"/>
        </w:rPr>
        <w:t xml:space="preserve">health care professionals treating </w:t>
      </w:r>
      <w:r w:rsidRPr="00CD3D45">
        <w:rPr>
          <w:rFonts w:eastAsia="Times New Roman"/>
          <w:bCs/>
        </w:rPr>
        <w:t xml:space="preserve">the </w:t>
      </w:r>
      <w:r w:rsidRPr="00CD3D45">
        <w:rPr>
          <w:rFonts w:eastAsia="Times New Roman"/>
          <w:bCs/>
          <w:lang w:val="x-none"/>
        </w:rPr>
        <w:t xml:space="preserve">employee and vocational professionals who evaluated </w:t>
      </w:r>
      <w:r w:rsidRPr="00CD3D45">
        <w:rPr>
          <w:rFonts w:eastAsia="Times New Roman"/>
          <w:bCs/>
        </w:rPr>
        <w:t xml:space="preserve">the </w:t>
      </w:r>
      <w:r w:rsidRPr="00CD3D45">
        <w:rPr>
          <w:rFonts w:eastAsia="Times New Roman"/>
          <w:bCs/>
          <w:lang w:val="x-none"/>
        </w:rPr>
        <w:t>employee, (b) the views of medical or</w:t>
      </w:r>
      <w:r w:rsidRPr="00CD3D45">
        <w:rPr>
          <w:rFonts w:eastAsia="Times New Roman"/>
          <w:bCs/>
        </w:rPr>
        <w:t xml:space="preserve"> </w:t>
      </w:r>
      <w:r w:rsidRPr="00CD3D45">
        <w:rPr>
          <w:rFonts w:eastAsia="Times New Roman"/>
          <w:bCs/>
          <w:lang w:val="x-none"/>
        </w:rPr>
        <w:t>vocational experts whose advice was obtained on behalf of the Disability Administrator in connection with the adverse benefit</w:t>
      </w:r>
      <w:r w:rsidRPr="00CD3D45">
        <w:rPr>
          <w:rFonts w:eastAsia="Times New Roman"/>
          <w:bCs/>
        </w:rPr>
        <w:t xml:space="preserve"> </w:t>
      </w:r>
      <w:r w:rsidRPr="00CD3D45">
        <w:rPr>
          <w:rFonts w:eastAsia="Times New Roman"/>
          <w:bCs/>
          <w:lang w:val="x-none"/>
        </w:rPr>
        <w:t>determination, without regard to whether the advice was relied upon in making the benefit determination, and (c) the Social Security</w:t>
      </w:r>
      <w:r w:rsidRPr="00CD3D45">
        <w:rPr>
          <w:rFonts w:eastAsia="Times New Roman"/>
          <w:bCs/>
        </w:rPr>
        <w:t xml:space="preserve"> </w:t>
      </w:r>
      <w:r w:rsidRPr="00CD3D45">
        <w:rPr>
          <w:rFonts w:eastAsia="Times New Roman"/>
          <w:bCs/>
          <w:lang w:val="x-none"/>
        </w:rPr>
        <w:t xml:space="preserve">Administration disability determination regarding </w:t>
      </w:r>
      <w:r w:rsidRPr="00CD3D45">
        <w:rPr>
          <w:rFonts w:eastAsia="Times New Roman"/>
          <w:bCs/>
        </w:rPr>
        <w:t xml:space="preserve">the </w:t>
      </w:r>
      <w:r w:rsidRPr="00CD3D45">
        <w:rPr>
          <w:rFonts w:eastAsia="Times New Roman"/>
          <w:bCs/>
          <w:lang w:val="x-none"/>
        </w:rPr>
        <w:t xml:space="preserve">employee presented by </w:t>
      </w:r>
      <w:r w:rsidRPr="00CD3D45">
        <w:rPr>
          <w:rFonts w:eastAsia="Times New Roman"/>
          <w:bCs/>
        </w:rPr>
        <w:t xml:space="preserve">the </w:t>
      </w:r>
      <w:r w:rsidRPr="00CD3D45">
        <w:rPr>
          <w:rFonts w:eastAsia="Times New Roman"/>
          <w:bCs/>
          <w:lang w:val="x-none"/>
        </w:rPr>
        <w:t>employee to the Disability Administrator; 6) if the adverse benefit determination is based on a medical necessity or experimental treatment or</w:t>
      </w:r>
      <w:r w:rsidRPr="00CD3D45">
        <w:rPr>
          <w:rFonts w:eastAsia="Times New Roman"/>
          <w:bCs/>
        </w:rPr>
        <w:t xml:space="preserve"> </w:t>
      </w:r>
      <w:r w:rsidRPr="00CD3D45">
        <w:rPr>
          <w:rFonts w:eastAsia="Times New Roman"/>
          <w:bCs/>
          <w:lang w:val="x-none"/>
        </w:rPr>
        <w:t>similar exclusion or limit, either an explanation of the scientific or clinical judgment for the determination, applying the</w:t>
      </w:r>
      <w:r w:rsidRPr="00CD3D45">
        <w:rPr>
          <w:rFonts w:eastAsia="Times New Roman"/>
          <w:bCs/>
        </w:rPr>
        <w:t xml:space="preserve"> </w:t>
      </w:r>
      <w:r w:rsidRPr="00CD3D45">
        <w:rPr>
          <w:rFonts w:eastAsia="Times New Roman"/>
          <w:bCs/>
          <w:lang w:val="x-none"/>
        </w:rPr>
        <w:t xml:space="preserve">terms of the Plan to </w:t>
      </w:r>
      <w:r w:rsidRPr="00CD3D45">
        <w:rPr>
          <w:rFonts w:eastAsia="Times New Roman"/>
          <w:bCs/>
        </w:rPr>
        <w:t xml:space="preserve">the </w:t>
      </w:r>
      <w:r w:rsidRPr="00CD3D45">
        <w:rPr>
          <w:rFonts w:eastAsia="Times New Roman"/>
          <w:bCs/>
          <w:lang w:val="x-none"/>
        </w:rPr>
        <w:t>employee medical circumstances, or a statement that such explanation will be provided free of charge</w:t>
      </w:r>
      <w:r w:rsidRPr="00CD3D45">
        <w:rPr>
          <w:rFonts w:eastAsia="Times New Roman"/>
          <w:bCs/>
        </w:rPr>
        <w:t xml:space="preserve"> </w:t>
      </w:r>
      <w:r w:rsidRPr="00CD3D45">
        <w:rPr>
          <w:rFonts w:eastAsia="Times New Roman"/>
          <w:bCs/>
          <w:lang w:val="x-none"/>
        </w:rPr>
        <w:t>upon request; 7) either the specific internal rules, guidelines, protocols, standards or other similar criteria of the Disability Administrator relied upon in making the adverse determination or, alternatively, a statement that such rules, guidelines,</w:t>
      </w:r>
      <w:r w:rsidRPr="00CD3D45">
        <w:rPr>
          <w:rFonts w:eastAsia="Times New Roman"/>
          <w:bCs/>
        </w:rPr>
        <w:t xml:space="preserve"> </w:t>
      </w:r>
      <w:r w:rsidRPr="00CD3D45">
        <w:rPr>
          <w:rFonts w:eastAsia="Times New Roman"/>
          <w:bCs/>
          <w:lang w:val="x-none"/>
        </w:rPr>
        <w:t>protocols, standards or other similar criteria of the Plan do not exist; 8) a statement prominently displayed in any</w:t>
      </w:r>
      <w:r w:rsidRPr="00CD3D45">
        <w:rPr>
          <w:rFonts w:eastAsia="Times New Roman"/>
          <w:bCs/>
        </w:rPr>
        <w:t xml:space="preserve"> </w:t>
      </w:r>
      <w:r w:rsidRPr="00CD3D45">
        <w:rPr>
          <w:rFonts w:eastAsia="Times New Roman"/>
          <w:bCs/>
          <w:lang w:val="x-none"/>
        </w:rPr>
        <w:t>applicable non-English language clearly indicating how to access the language services provided by the Disability Administrator; and 9) any other notice(s), statement(s) or information required by applicable law.</w:t>
      </w:r>
    </w:p>
    <w:p w14:paraId="5648F9CC" w14:textId="77777777" w:rsidR="00250E4A" w:rsidRPr="00CD3D45" w:rsidRDefault="00250E4A" w:rsidP="00250E4A">
      <w:pPr>
        <w:textAlignment w:val="baseline"/>
        <w:rPr>
          <w:rFonts w:eastAsia="Times New Roman"/>
          <w:bCs/>
          <w:lang w:val="x-none"/>
        </w:rPr>
      </w:pPr>
    </w:p>
    <w:p w14:paraId="48A3F4E1" w14:textId="77777777" w:rsidR="00250E4A" w:rsidRPr="00CD3D45" w:rsidRDefault="00250E4A" w:rsidP="00250E4A">
      <w:pPr>
        <w:textAlignment w:val="baseline"/>
        <w:rPr>
          <w:rFonts w:eastAsia="Times New Roman"/>
          <w:b/>
          <w:bCs/>
          <w:lang w:val="x-none"/>
        </w:rPr>
      </w:pPr>
      <w:r w:rsidRPr="00CD3D45">
        <w:rPr>
          <w:rFonts w:eastAsia="Times New Roman"/>
          <w:b/>
          <w:bCs/>
          <w:lang w:val="x-none"/>
        </w:rPr>
        <w:t>Claim Procedures for Claims Not Requiring a Determination of Disability</w:t>
      </w:r>
    </w:p>
    <w:p w14:paraId="54F6398C" w14:textId="77777777" w:rsidR="00250E4A" w:rsidRPr="00CD3D45" w:rsidRDefault="00250E4A" w:rsidP="00250E4A">
      <w:pPr>
        <w:textAlignment w:val="baseline"/>
        <w:rPr>
          <w:rFonts w:eastAsia="Times New Roman"/>
          <w:b/>
          <w:bCs/>
          <w:lang w:val="x-none"/>
        </w:rPr>
      </w:pPr>
    </w:p>
    <w:p w14:paraId="050A9996" w14:textId="77777777" w:rsidR="00250E4A" w:rsidRPr="00CD3D45" w:rsidRDefault="00250E4A" w:rsidP="00250E4A">
      <w:pPr>
        <w:textAlignment w:val="baseline"/>
        <w:rPr>
          <w:rFonts w:eastAsia="Times New Roman"/>
          <w:bCs/>
          <w:lang w:val="x-none"/>
        </w:rPr>
      </w:pPr>
      <w:r w:rsidRPr="00CD3D45">
        <w:rPr>
          <w:rFonts w:eastAsia="Times New Roman"/>
          <w:bCs/>
          <w:lang w:val="x-none"/>
        </w:rPr>
        <w:t>Claims and appeals for benefits will be adjudicated in a manner designed to ensure the independence and impartiality of</w:t>
      </w:r>
      <w:r w:rsidRPr="00CD3D45">
        <w:rPr>
          <w:rFonts w:eastAsia="Times New Roman"/>
          <w:bCs/>
        </w:rPr>
        <w:t xml:space="preserve"> </w:t>
      </w:r>
      <w:r w:rsidRPr="00CD3D45">
        <w:rPr>
          <w:rFonts w:eastAsia="Times New Roman"/>
          <w:bCs/>
          <w:lang w:val="x-none"/>
        </w:rPr>
        <w:t>the persons involved in making the decision. Accordingly, decisions regarding hiring, compensation, termination,</w:t>
      </w:r>
      <w:r w:rsidRPr="00CD3D45">
        <w:rPr>
          <w:rFonts w:eastAsia="Times New Roman"/>
          <w:bCs/>
        </w:rPr>
        <w:t xml:space="preserve"> </w:t>
      </w:r>
      <w:r w:rsidRPr="00CD3D45">
        <w:rPr>
          <w:rFonts w:eastAsia="Times New Roman"/>
          <w:bCs/>
          <w:lang w:val="x-none"/>
        </w:rPr>
        <w:t>promotion or other similar matters with respect to any individual (such as a claims adjudicator or medical expert) shall not</w:t>
      </w:r>
      <w:r w:rsidRPr="00CD3D45">
        <w:rPr>
          <w:rFonts w:eastAsia="Times New Roman"/>
          <w:bCs/>
        </w:rPr>
        <w:t xml:space="preserve"> </w:t>
      </w:r>
      <w:r w:rsidRPr="00CD3D45">
        <w:rPr>
          <w:rFonts w:eastAsia="Times New Roman"/>
          <w:bCs/>
          <w:lang w:val="x-none"/>
        </w:rPr>
        <w:t>be made based upon the likelihood that the individual will support the denial of benefits.</w:t>
      </w:r>
    </w:p>
    <w:p w14:paraId="02B2CE49" w14:textId="77777777" w:rsidR="00250E4A" w:rsidRPr="00CD3D45" w:rsidRDefault="00250E4A" w:rsidP="00250E4A">
      <w:pPr>
        <w:textAlignment w:val="baseline"/>
        <w:rPr>
          <w:rFonts w:eastAsia="Times New Roman"/>
          <w:bCs/>
          <w:lang w:val="x-none"/>
        </w:rPr>
      </w:pPr>
    </w:p>
    <w:p w14:paraId="20A0823D" w14:textId="77777777" w:rsidR="00250E4A" w:rsidRPr="00CD3D45" w:rsidRDefault="00250E4A" w:rsidP="00250E4A">
      <w:pPr>
        <w:textAlignment w:val="baseline"/>
        <w:rPr>
          <w:rFonts w:eastAsia="Times New Roman"/>
          <w:bCs/>
          <w:lang w:val="x-none"/>
        </w:rPr>
      </w:pPr>
      <w:r w:rsidRPr="00CD3D45">
        <w:rPr>
          <w:rFonts w:eastAsia="Times New Roman"/>
          <w:bCs/>
          <w:lang w:val="x-none"/>
        </w:rPr>
        <w:t>Claims for Benefits</w:t>
      </w:r>
    </w:p>
    <w:p w14:paraId="48B12F16" w14:textId="77777777" w:rsidR="00250E4A" w:rsidRPr="00CD3D45" w:rsidRDefault="00250E4A" w:rsidP="00250E4A">
      <w:pPr>
        <w:textAlignment w:val="baseline"/>
        <w:rPr>
          <w:rFonts w:eastAsia="Times New Roman"/>
          <w:bCs/>
          <w:lang w:val="x-none"/>
        </w:rPr>
      </w:pPr>
    </w:p>
    <w:p w14:paraId="135B07E8" w14:textId="0E205A0F" w:rsidR="00250E4A" w:rsidRPr="00CD3D45" w:rsidRDefault="00250E4A" w:rsidP="00250E4A">
      <w:pPr>
        <w:textAlignment w:val="baseline"/>
        <w:rPr>
          <w:rFonts w:eastAsia="Times New Roman"/>
          <w:bCs/>
          <w:lang w:val="x-none"/>
        </w:rPr>
      </w:pPr>
      <w:r w:rsidRPr="00CD3D45">
        <w:rPr>
          <w:rFonts w:eastAsia="Times New Roman"/>
          <w:bCs/>
          <w:lang w:val="x-none"/>
        </w:rPr>
        <w:t xml:space="preserve">The Disability Administrator will make a decision no more than 90 days after receipt of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properly filed claim</w:t>
      </w:r>
      <w:r w:rsidRPr="00CD3D45">
        <w:rPr>
          <w:rFonts w:eastAsia="Times New Roman"/>
          <w:bCs/>
        </w:rPr>
        <w:t xml:space="preserve"> (as explained under the </w:t>
      </w:r>
      <w:r w:rsidR="00023013" w:rsidRPr="00CD3D45">
        <w:rPr>
          <w:rFonts w:eastAsia="Times New Roman"/>
          <w:bCs/>
        </w:rPr>
        <w:t>“</w:t>
      </w:r>
      <w:r w:rsidRPr="00CD3D45">
        <w:rPr>
          <w:rFonts w:eastAsia="Times New Roman"/>
          <w:bCs/>
        </w:rPr>
        <w:t>Claims</w:t>
      </w:r>
      <w:r w:rsidR="00023013" w:rsidRPr="00CD3D45">
        <w:rPr>
          <w:rFonts w:eastAsia="Times New Roman"/>
          <w:bCs/>
        </w:rPr>
        <w:t>”</w:t>
      </w:r>
      <w:r w:rsidRPr="00CD3D45">
        <w:rPr>
          <w:rFonts w:eastAsia="Times New Roman"/>
          <w:bCs/>
        </w:rPr>
        <w:t xml:space="preserve"> section, above)</w:t>
      </w:r>
      <w:r w:rsidRPr="00CD3D45">
        <w:rPr>
          <w:rFonts w:eastAsia="Times New Roman"/>
          <w:bCs/>
          <w:lang w:val="x-none"/>
        </w:rPr>
        <w:t>. However, if</w:t>
      </w:r>
      <w:r w:rsidRPr="00CD3D45">
        <w:rPr>
          <w:rFonts w:eastAsia="Times New Roman"/>
          <w:bCs/>
        </w:rPr>
        <w:t xml:space="preserve"> </w:t>
      </w:r>
      <w:r w:rsidRPr="00CD3D45">
        <w:rPr>
          <w:rFonts w:eastAsia="Times New Roman"/>
          <w:bCs/>
          <w:lang w:val="x-none"/>
        </w:rPr>
        <w:t>the Disability Administrator determines that special circumstances require an extension, the time for its decision will be</w:t>
      </w:r>
      <w:r w:rsidRPr="00CD3D45">
        <w:rPr>
          <w:rFonts w:eastAsia="Times New Roman"/>
          <w:bCs/>
        </w:rPr>
        <w:t xml:space="preserve"> </w:t>
      </w:r>
      <w:r w:rsidRPr="00CD3D45">
        <w:rPr>
          <w:rFonts w:eastAsia="Times New Roman"/>
          <w:bCs/>
          <w:lang w:val="x-none"/>
        </w:rPr>
        <w:t>extended for an additional 90 days, provided that, prior to the beginning of the extension period, the Disability Administrator</w:t>
      </w:r>
      <w:r w:rsidRPr="00CD3D45">
        <w:rPr>
          <w:rFonts w:eastAsia="Times New Roman"/>
          <w:bCs/>
        </w:rPr>
        <w:t xml:space="preserve"> </w:t>
      </w:r>
      <w:r w:rsidRPr="00CD3D45">
        <w:rPr>
          <w:rFonts w:eastAsia="Times New Roman"/>
          <w:bCs/>
          <w:lang w:val="x-none"/>
        </w:rPr>
        <w:t xml:space="preserve">notifies </w:t>
      </w:r>
      <w:r w:rsidRPr="00CD3D45">
        <w:rPr>
          <w:rFonts w:eastAsia="Times New Roman"/>
          <w:bCs/>
        </w:rPr>
        <w:t xml:space="preserve">the </w:t>
      </w:r>
      <w:r w:rsidRPr="00CD3D45">
        <w:rPr>
          <w:rFonts w:eastAsia="Times New Roman"/>
          <w:bCs/>
          <w:lang w:val="x-none"/>
        </w:rPr>
        <w:t>employee in writing of the special circumstances and gives the date by which it expects to render its decision. If</w:t>
      </w:r>
      <w:r w:rsidRPr="00CD3D45">
        <w:rPr>
          <w:rFonts w:eastAsia="Times New Roman"/>
          <w:bCs/>
        </w:rPr>
        <w:t xml:space="preserve"> </w:t>
      </w:r>
      <w:r w:rsidRPr="00CD3D45">
        <w:rPr>
          <w:rFonts w:eastAsia="Times New Roman"/>
          <w:bCs/>
          <w:lang w:val="x-none"/>
        </w:rPr>
        <w:t xml:space="preserve">extended, a decision shall be made no more than 180 days after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claim was received. If the Disability Administrator</w:t>
      </w:r>
      <w:r w:rsidRPr="00CD3D45">
        <w:rPr>
          <w:rFonts w:eastAsia="Times New Roman"/>
          <w:bCs/>
        </w:rPr>
        <w:t xml:space="preserve"> </w:t>
      </w:r>
      <w:r w:rsidRPr="00CD3D45">
        <w:rPr>
          <w:rFonts w:eastAsia="Times New Roman"/>
          <w:bCs/>
          <w:lang w:val="x-none"/>
        </w:rPr>
        <w:t xml:space="preserve">approves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claim, the decision will contain information sufficient to reasonably inform employee of that decision.</w:t>
      </w:r>
    </w:p>
    <w:p w14:paraId="264B180A" w14:textId="77777777" w:rsidR="00250E4A" w:rsidRPr="00CD3D45" w:rsidRDefault="00250E4A" w:rsidP="00250E4A">
      <w:pPr>
        <w:textAlignment w:val="baseline"/>
        <w:rPr>
          <w:rFonts w:eastAsia="Times New Roman"/>
          <w:bCs/>
          <w:lang w:val="x-none"/>
        </w:rPr>
      </w:pPr>
    </w:p>
    <w:p w14:paraId="29E5F96C" w14:textId="787B4206" w:rsidR="00250E4A" w:rsidRPr="00CD3D45" w:rsidRDefault="00250E4A" w:rsidP="00250E4A">
      <w:pPr>
        <w:textAlignment w:val="baseline"/>
        <w:rPr>
          <w:rFonts w:eastAsia="Times New Roman"/>
          <w:bCs/>
          <w:lang w:val="x-none"/>
        </w:rPr>
      </w:pPr>
      <w:r w:rsidRPr="00CD3D45">
        <w:rPr>
          <w:rFonts w:eastAsia="Times New Roman"/>
          <w:bCs/>
          <w:lang w:val="x-none"/>
        </w:rPr>
        <w:t>However, any adverse benefit determination will be in writing and include: 1) specific reasons for the decision; 2) specific</w:t>
      </w:r>
      <w:r w:rsidRPr="00CD3D45">
        <w:rPr>
          <w:rFonts w:eastAsia="Times New Roman"/>
          <w:bCs/>
        </w:rPr>
        <w:t xml:space="preserve"> </w:t>
      </w:r>
      <w:r w:rsidRPr="00CD3D45">
        <w:rPr>
          <w:rFonts w:eastAsia="Times New Roman"/>
          <w:bCs/>
          <w:lang w:val="x-none"/>
        </w:rPr>
        <w:t xml:space="preserve">references to </w:t>
      </w:r>
      <w:r w:rsidR="00993A3A">
        <w:rPr>
          <w:rFonts w:eastAsia="Times New Roman"/>
          <w:bCs/>
        </w:rPr>
        <w:t>the</w:t>
      </w:r>
      <w:r w:rsidRPr="00CD3D45">
        <w:rPr>
          <w:rFonts w:eastAsia="Times New Roman"/>
          <w:bCs/>
        </w:rPr>
        <w:t xml:space="preserve"> Plan </w:t>
      </w:r>
      <w:r w:rsidRPr="00CD3D45">
        <w:rPr>
          <w:rFonts w:eastAsia="Times New Roman"/>
          <w:bCs/>
          <w:lang w:val="x-none"/>
        </w:rPr>
        <w:t>provisions on which the decision is based; 3) a description of any additional material or information</w:t>
      </w:r>
      <w:r w:rsidRPr="00CD3D45">
        <w:rPr>
          <w:rFonts w:eastAsia="Times New Roman"/>
          <w:bCs/>
        </w:rPr>
        <w:t xml:space="preserve"> </w:t>
      </w:r>
      <w:r w:rsidRPr="00CD3D45">
        <w:rPr>
          <w:rFonts w:eastAsia="Times New Roman"/>
          <w:bCs/>
          <w:lang w:val="x-none"/>
        </w:rPr>
        <w:t>necessary for employee to perfect the claim and an explanation of why such material or information is necessary; 4) a description</w:t>
      </w:r>
      <w:r w:rsidRPr="00CD3D45">
        <w:rPr>
          <w:rFonts w:eastAsia="Times New Roman"/>
          <w:bCs/>
        </w:rPr>
        <w:t xml:space="preserve"> </w:t>
      </w:r>
      <w:r w:rsidRPr="00CD3D45">
        <w:rPr>
          <w:rFonts w:eastAsia="Times New Roman"/>
          <w:bCs/>
          <w:lang w:val="x-none"/>
        </w:rPr>
        <w:t>of the review procedures and time limits applicable to such, and 5) a statement that employee have the right to bring a civil action</w:t>
      </w:r>
      <w:r w:rsidRPr="00CD3D45">
        <w:rPr>
          <w:rFonts w:eastAsia="Times New Roman"/>
          <w:bCs/>
        </w:rPr>
        <w:t xml:space="preserve"> in federal court </w:t>
      </w:r>
      <w:r w:rsidRPr="00CD3D45">
        <w:rPr>
          <w:rFonts w:eastAsia="Times New Roman"/>
          <w:bCs/>
          <w:lang w:val="x-none"/>
        </w:rPr>
        <w:t xml:space="preserve">after employee appeal our decision and after </w:t>
      </w:r>
      <w:r w:rsidRPr="00CD3D45">
        <w:rPr>
          <w:rFonts w:eastAsia="Times New Roman"/>
          <w:bCs/>
        </w:rPr>
        <w:t xml:space="preserve">the </w:t>
      </w:r>
      <w:r w:rsidRPr="00CD3D45">
        <w:rPr>
          <w:rFonts w:eastAsia="Times New Roman"/>
          <w:bCs/>
          <w:lang w:val="x-none"/>
        </w:rPr>
        <w:t>employee receive</w:t>
      </w:r>
      <w:r w:rsidRPr="00CD3D45">
        <w:rPr>
          <w:rFonts w:eastAsia="Times New Roman"/>
          <w:bCs/>
        </w:rPr>
        <w:t>s</w:t>
      </w:r>
      <w:r w:rsidRPr="00CD3D45">
        <w:rPr>
          <w:rFonts w:eastAsia="Times New Roman"/>
          <w:bCs/>
          <w:lang w:val="x-none"/>
        </w:rPr>
        <w:t xml:space="preserve"> a written denial on appeal.</w:t>
      </w:r>
    </w:p>
    <w:p w14:paraId="769E6A24" w14:textId="77777777" w:rsidR="00250E4A" w:rsidRPr="00CD3D45" w:rsidRDefault="00250E4A" w:rsidP="00250E4A">
      <w:pPr>
        <w:textAlignment w:val="baseline"/>
        <w:rPr>
          <w:rFonts w:eastAsia="Times New Roman"/>
          <w:bCs/>
          <w:lang w:val="x-none"/>
        </w:rPr>
      </w:pPr>
    </w:p>
    <w:p w14:paraId="365AD2FA" w14:textId="77777777" w:rsidR="00250E4A" w:rsidRPr="00CD3D45" w:rsidRDefault="00250E4A" w:rsidP="00E17F5D">
      <w:pPr>
        <w:keepNext/>
        <w:keepLines/>
        <w:textAlignment w:val="baseline"/>
        <w:rPr>
          <w:rFonts w:eastAsia="Times New Roman"/>
          <w:bCs/>
          <w:lang w:val="x-none"/>
        </w:rPr>
      </w:pPr>
      <w:r w:rsidRPr="00CD3D45">
        <w:rPr>
          <w:rFonts w:eastAsia="Times New Roman"/>
          <w:bCs/>
          <w:lang w:val="x-none"/>
        </w:rPr>
        <w:lastRenderedPageBreak/>
        <w:t>Appealing Denials of Claims for Benefits</w:t>
      </w:r>
    </w:p>
    <w:p w14:paraId="555C89E0" w14:textId="77777777" w:rsidR="00250E4A" w:rsidRPr="00CD3D45" w:rsidRDefault="00250E4A" w:rsidP="00E17F5D">
      <w:pPr>
        <w:keepNext/>
        <w:keepLines/>
        <w:textAlignment w:val="baseline"/>
        <w:rPr>
          <w:rFonts w:eastAsia="Times New Roman"/>
          <w:bCs/>
          <w:lang w:val="x-none"/>
        </w:rPr>
      </w:pPr>
    </w:p>
    <w:p w14:paraId="5A223409" w14:textId="631C775C" w:rsidR="00250E4A" w:rsidRPr="00CD3D45" w:rsidRDefault="00250E4A" w:rsidP="00E17F5D">
      <w:pPr>
        <w:keepNext/>
        <w:keepLines/>
        <w:textAlignment w:val="baseline"/>
        <w:rPr>
          <w:rFonts w:eastAsia="Times New Roman"/>
          <w:bCs/>
          <w:lang w:val="x-none"/>
        </w:rPr>
      </w:pPr>
      <w:r w:rsidRPr="00CD3D45">
        <w:rPr>
          <w:rFonts w:eastAsia="Times New Roman"/>
          <w:bCs/>
          <w:lang w:val="x-none"/>
        </w:rPr>
        <w:t xml:space="preserve">On any wholly or partially denied claim, </w:t>
      </w:r>
      <w:r w:rsidRPr="00CD3D45">
        <w:rPr>
          <w:rFonts w:eastAsia="Times New Roman"/>
          <w:bCs/>
        </w:rPr>
        <w:t xml:space="preserve">the </w:t>
      </w:r>
      <w:r w:rsidRPr="00CD3D45">
        <w:rPr>
          <w:rFonts w:eastAsia="Times New Roman"/>
          <w:bCs/>
          <w:lang w:val="x-none"/>
        </w:rPr>
        <w:t xml:space="preserve">employee or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re</w:t>
      </w:r>
      <w:r w:rsidRPr="00CD3D45">
        <w:rPr>
          <w:rFonts w:eastAsia="Times New Roman"/>
          <w:bCs/>
        </w:rPr>
        <w:t>p</w:t>
      </w:r>
      <w:r w:rsidR="00BC4EF1" w:rsidRPr="00CD3D45">
        <w:rPr>
          <w:rFonts w:eastAsia="Times New Roman"/>
          <w:bCs/>
        </w:rPr>
        <w:t>re</w:t>
      </w:r>
      <w:r w:rsidRPr="00CD3D45">
        <w:rPr>
          <w:rFonts w:eastAsia="Times New Roman"/>
          <w:bCs/>
          <w:lang w:val="x-none"/>
        </w:rPr>
        <w:t>sentative must appeal once to the Disability Administrator for a full</w:t>
      </w:r>
      <w:r w:rsidRPr="00CD3D45">
        <w:rPr>
          <w:rFonts w:eastAsia="Times New Roman"/>
          <w:bCs/>
        </w:rPr>
        <w:t xml:space="preserve"> </w:t>
      </w:r>
      <w:r w:rsidRPr="00CD3D45">
        <w:rPr>
          <w:rFonts w:eastAsia="Times New Roman"/>
          <w:bCs/>
          <w:lang w:val="x-none"/>
        </w:rPr>
        <w:t xml:space="preserve">and fair review. </w:t>
      </w:r>
      <w:r w:rsidRPr="00CD3D45">
        <w:rPr>
          <w:rFonts w:eastAsia="Times New Roman"/>
          <w:bCs/>
        </w:rPr>
        <w:t xml:space="preserve">The </w:t>
      </w:r>
      <w:r w:rsidRPr="00CD3D45">
        <w:rPr>
          <w:rFonts w:eastAsia="Times New Roman"/>
          <w:bCs/>
          <w:lang w:val="x-none"/>
        </w:rPr>
        <w:t xml:space="preserve">employee must complete this claim appeal process before employee file an action in </w:t>
      </w:r>
      <w:r w:rsidRPr="00CD3D45">
        <w:rPr>
          <w:rFonts w:eastAsia="Times New Roman"/>
          <w:bCs/>
        </w:rPr>
        <w:t xml:space="preserve">federal </w:t>
      </w:r>
      <w:r w:rsidRPr="00CD3D45">
        <w:rPr>
          <w:rFonts w:eastAsia="Times New Roman"/>
          <w:bCs/>
          <w:lang w:val="x-none"/>
        </w:rPr>
        <w:t xml:space="preserve">court. </w:t>
      </w:r>
      <w:r w:rsidRPr="00CD3D45">
        <w:rPr>
          <w:rFonts w:eastAsia="Times New Roman"/>
          <w:bCs/>
        </w:rPr>
        <w:t>The e</w:t>
      </w:r>
      <w:r w:rsidRPr="00CD3D45">
        <w:rPr>
          <w:rFonts w:eastAsia="Times New Roman"/>
          <w:bCs/>
          <w:lang w:val="x-none"/>
        </w:rPr>
        <w:t>mployee</w:t>
      </w:r>
      <w:r w:rsidRPr="00CD3D45">
        <w:rPr>
          <w:rFonts w:eastAsia="Times New Roman"/>
          <w:bCs/>
        </w:rPr>
        <w:t>’s</w:t>
      </w:r>
      <w:r w:rsidRPr="00CD3D45">
        <w:rPr>
          <w:rFonts w:eastAsia="Times New Roman"/>
          <w:bCs/>
          <w:lang w:val="x-none"/>
        </w:rPr>
        <w:t xml:space="preserve"> appeal request</w:t>
      </w:r>
      <w:r w:rsidRPr="00CD3D45">
        <w:rPr>
          <w:rFonts w:eastAsia="Times New Roman"/>
          <w:bCs/>
        </w:rPr>
        <w:t xml:space="preserve"> </w:t>
      </w:r>
      <w:r w:rsidRPr="00CD3D45">
        <w:rPr>
          <w:rFonts w:eastAsia="Times New Roman"/>
          <w:bCs/>
          <w:lang w:val="x-none"/>
        </w:rPr>
        <w:t>must be in writing and be received by the Disability Administrator no later than the expiration of 60 days from the date employee</w:t>
      </w:r>
      <w:r w:rsidRPr="00CD3D45">
        <w:rPr>
          <w:rFonts w:eastAsia="Times New Roman"/>
          <w:bCs/>
        </w:rPr>
        <w:t xml:space="preserve"> </w:t>
      </w:r>
      <w:r w:rsidRPr="00CD3D45">
        <w:rPr>
          <w:rFonts w:eastAsia="Times New Roman"/>
          <w:bCs/>
          <w:lang w:val="x-none"/>
        </w:rPr>
        <w:t>received</w:t>
      </w:r>
      <w:r w:rsidRPr="00CD3D45">
        <w:rPr>
          <w:rFonts w:eastAsia="Times New Roman"/>
          <w:bCs/>
        </w:rPr>
        <w:t xml:space="preserve"> the</w:t>
      </w:r>
      <w:r w:rsidRPr="00CD3D45">
        <w:rPr>
          <w:rFonts w:eastAsia="Times New Roman"/>
          <w:bCs/>
          <w:lang w:val="x-none"/>
        </w:rPr>
        <w:t xml:space="preserve"> claim denial. As part of </w:t>
      </w:r>
      <w:r w:rsidRPr="00CD3D45">
        <w:rPr>
          <w:rFonts w:eastAsia="Times New Roman"/>
          <w:bCs/>
        </w:rPr>
        <w:t>the</w:t>
      </w:r>
      <w:r w:rsidRPr="00CD3D45">
        <w:rPr>
          <w:rFonts w:eastAsia="Times New Roman"/>
          <w:bCs/>
          <w:lang w:val="x-none"/>
        </w:rPr>
        <w:t xml:space="preserve"> appeal:</w:t>
      </w:r>
    </w:p>
    <w:p w14:paraId="6D33190E" w14:textId="762F9C96" w:rsidR="00250E4A" w:rsidRPr="004A251E" w:rsidRDefault="00250E4A" w:rsidP="004A251E">
      <w:pPr>
        <w:pStyle w:val="ListParagraph"/>
        <w:numPr>
          <w:ilvl w:val="6"/>
          <w:numId w:val="13"/>
        </w:numPr>
        <w:ind w:left="720"/>
        <w:textAlignment w:val="baseline"/>
        <w:rPr>
          <w:rFonts w:eastAsia="Times New Roman"/>
          <w:bCs/>
        </w:rPr>
      </w:pPr>
      <w:r w:rsidRPr="004A251E">
        <w:rPr>
          <w:rFonts w:eastAsia="Times New Roman"/>
          <w:bCs/>
        </w:rPr>
        <w:t>the e</w:t>
      </w:r>
      <w:r w:rsidRPr="004A251E">
        <w:rPr>
          <w:rFonts w:eastAsia="Times New Roman"/>
          <w:bCs/>
          <w:lang w:val="x-none"/>
        </w:rPr>
        <w:t xml:space="preserve">mployee may request, free of charge, copies of all documents, records, and other information relevant to </w:t>
      </w:r>
      <w:r w:rsidRPr="004A251E">
        <w:rPr>
          <w:rFonts w:eastAsia="Times New Roman"/>
          <w:bCs/>
        </w:rPr>
        <w:t xml:space="preserve">the </w:t>
      </w:r>
      <w:r w:rsidRPr="004A251E">
        <w:rPr>
          <w:rFonts w:eastAsia="Times New Roman"/>
          <w:bCs/>
          <w:lang w:val="x-none"/>
        </w:rPr>
        <w:t>claim; and</w:t>
      </w:r>
      <w:r w:rsidRPr="004A251E">
        <w:rPr>
          <w:rFonts w:eastAsia="Times New Roman"/>
          <w:bCs/>
        </w:rPr>
        <w:t xml:space="preserve"> </w:t>
      </w:r>
    </w:p>
    <w:p w14:paraId="5C551B7B" w14:textId="3410D20D" w:rsidR="00250E4A" w:rsidRPr="004A251E" w:rsidRDefault="00250E4A" w:rsidP="004A251E">
      <w:pPr>
        <w:pStyle w:val="ListParagraph"/>
        <w:numPr>
          <w:ilvl w:val="6"/>
          <w:numId w:val="13"/>
        </w:numPr>
        <w:ind w:left="720"/>
        <w:textAlignment w:val="baseline"/>
        <w:rPr>
          <w:rFonts w:eastAsia="Times New Roman"/>
          <w:bCs/>
          <w:lang w:val="x-none"/>
        </w:rPr>
      </w:pPr>
      <w:r w:rsidRPr="004A251E">
        <w:rPr>
          <w:rFonts w:eastAsia="Times New Roman"/>
          <w:bCs/>
        </w:rPr>
        <w:t xml:space="preserve">the </w:t>
      </w:r>
      <w:r w:rsidRPr="004A251E">
        <w:rPr>
          <w:rFonts w:eastAsia="Times New Roman"/>
          <w:bCs/>
          <w:lang w:val="x-none"/>
        </w:rPr>
        <w:t>employee may submit written comments, documents, records and other information relating to</w:t>
      </w:r>
      <w:r w:rsidRPr="004A251E">
        <w:rPr>
          <w:rFonts w:eastAsia="Times New Roman"/>
          <w:bCs/>
        </w:rPr>
        <w:t xml:space="preserve"> the</w:t>
      </w:r>
      <w:r w:rsidRPr="004A251E">
        <w:rPr>
          <w:rFonts w:eastAsia="Times New Roman"/>
          <w:bCs/>
          <w:lang w:val="x-none"/>
        </w:rPr>
        <w:t xml:space="preserve"> claim.</w:t>
      </w:r>
    </w:p>
    <w:p w14:paraId="480C1F04" w14:textId="77777777" w:rsidR="00250E4A" w:rsidRPr="00CD3D45" w:rsidRDefault="00250E4A" w:rsidP="00250E4A">
      <w:pPr>
        <w:textAlignment w:val="baseline"/>
        <w:rPr>
          <w:rFonts w:eastAsia="Times New Roman"/>
          <w:bCs/>
          <w:lang w:val="x-none"/>
        </w:rPr>
      </w:pPr>
    </w:p>
    <w:p w14:paraId="140EB46C" w14:textId="77777777" w:rsidR="00250E4A" w:rsidRPr="00CD3D45" w:rsidRDefault="00250E4A" w:rsidP="00250E4A">
      <w:pPr>
        <w:textAlignment w:val="baseline"/>
        <w:rPr>
          <w:rFonts w:eastAsia="Times New Roman"/>
          <w:bCs/>
          <w:lang w:val="x-none"/>
        </w:rPr>
      </w:pPr>
      <w:r w:rsidRPr="00CD3D45">
        <w:rPr>
          <w:rFonts w:eastAsia="Times New Roman"/>
          <w:bCs/>
          <w:lang w:val="x-none"/>
        </w:rPr>
        <w:t>The Disability Administrator’s review on appeal shall take into account all comments, documents, records and other</w:t>
      </w:r>
      <w:r w:rsidRPr="00CD3D45">
        <w:rPr>
          <w:rFonts w:eastAsia="Times New Roman"/>
          <w:bCs/>
        </w:rPr>
        <w:t xml:space="preserve"> </w:t>
      </w:r>
      <w:r w:rsidRPr="00CD3D45">
        <w:rPr>
          <w:rFonts w:eastAsia="Times New Roman"/>
          <w:bCs/>
          <w:lang w:val="x-none"/>
        </w:rPr>
        <w:t xml:space="preserve">information submitted by </w:t>
      </w:r>
      <w:r w:rsidRPr="00CD3D45">
        <w:rPr>
          <w:rFonts w:eastAsia="Times New Roman"/>
          <w:bCs/>
        </w:rPr>
        <w:t xml:space="preserve">the </w:t>
      </w:r>
      <w:r w:rsidRPr="00CD3D45">
        <w:rPr>
          <w:rFonts w:eastAsia="Times New Roman"/>
          <w:bCs/>
          <w:lang w:val="x-none"/>
        </w:rPr>
        <w:t>employee relating to the claim, without regard to whether such information was submitted or</w:t>
      </w:r>
      <w:r w:rsidRPr="00CD3D45">
        <w:rPr>
          <w:rFonts w:eastAsia="Times New Roman"/>
          <w:bCs/>
        </w:rPr>
        <w:t xml:space="preserve"> </w:t>
      </w:r>
      <w:r w:rsidRPr="00CD3D45">
        <w:rPr>
          <w:rFonts w:eastAsia="Times New Roman"/>
          <w:bCs/>
          <w:lang w:val="x-none"/>
        </w:rPr>
        <w:t>considered in the initial benefit determination.</w:t>
      </w:r>
    </w:p>
    <w:p w14:paraId="132C5027" w14:textId="77777777" w:rsidR="00250E4A" w:rsidRPr="00CD3D45" w:rsidRDefault="00250E4A" w:rsidP="00250E4A">
      <w:pPr>
        <w:textAlignment w:val="baseline"/>
        <w:rPr>
          <w:rFonts w:eastAsia="Times New Roman"/>
          <w:bCs/>
          <w:lang w:val="x-none"/>
        </w:rPr>
      </w:pPr>
    </w:p>
    <w:p w14:paraId="260BB57F" w14:textId="77777777" w:rsidR="00250E4A" w:rsidRPr="00CD3D45" w:rsidRDefault="00250E4A" w:rsidP="00250E4A">
      <w:pPr>
        <w:textAlignment w:val="baseline"/>
        <w:rPr>
          <w:rFonts w:eastAsia="Times New Roman"/>
          <w:bCs/>
          <w:lang w:val="x-none"/>
        </w:rPr>
      </w:pPr>
      <w:r w:rsidRPr="00CD3D45">
        <w:rPr>
          <w:rFonts w:eastAsia="Times New Roman"/>
          <w:bCs/>
          <w:lang w:val="x-none"/>
        </w:rPr>
        <w:t xml:space="preserve">The Disability Administrator will make a final decision no more than 60 days after it receives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timely appeal. However, if</w:t>
      </w:r>
      <w:r w:rsidRPr="00CD3D45">
        <w:rPr>
          <w:rFonts w:eastAsia="Times New Roman"/>
          <w:bCs/>
        </w:rPr>
        <w:t xml:space="preserve"> </w:t>
      </w:r>
      <w:r w:rsidRPr="00CD3D45">
        <w:rPr>
          <w:rFonts w:eastAsia="Times New Roman"/>
          <w:bCs/>
          <w:lang w:val="x-none"/>
        </w:rPr>
        <w:t>the Disability Administrator determines that special circumstances require an extension, the time for its decision will be</w:t>
      </w:r>
      <w:r w:rsidRPr="00CD3D45">
        <w:rPr>
          <w:rFonts w:eastAsia="Times New Roman"/>
          <w:bCs/>
        </w:rPr>
        <w:t xml:space="preserve"> </w:t>
      </w:r>
      <w:r w:rsidRPr="00CD3D45">
        <w:rPr>
          <w:rFonts w:eastAsia="Times New Roman"/>
          <w:bCs/>
          <w:lang w:val="x-none"/>
        </w:rPr>
        <w:t>extended for an additional 60 days, provided that, prior to the beginning of the extension period, the Disability Administrator</w:t>
      </w:r>
      <w:r w:rsidRPr="00CD3D45">
        <w:rPr>
          <w:rFonts w:eastAsia="Times New Roman"/>
          <w:bCs/>
        </w:rPr>
        <w:t xml:space="preserve"> </w:t>
      </w:r>
      <w:r w:rsidRPr="00CD3D45">
        <w:rPr>
          <w:rFonts w:eastAsia="Times New Roman"/>
          <w:bCs/>
          <w:lang w:val="x-none"/>
        </w:rPr>
        <w:t xml:space="preserve">notifies </w:t>
      </w:r>
      <w:r w:rsidRPr="00CD3D45">
        <w:rPr>
          <w:rFonts w:eastAsia="Times New Roman"/>
          <w:bCs/>
        </w:rPr>
        <w:t xml:space="preserve">the </w:t>
      </w:r>
      <w:r w:rsidRPr="00CD3D45">
        <w:rPr>
          <w:rFonts w:eastAsia="Times New Roman"/>
          <w:bCs/>
          <w:lang w:val="x-none"/>
        </w:rPr>
        <w:t>employee in writing of the special circumstances and gives the date by which it expects to render its decision. If</w:t>
      </w:r>
      <w:r w:rsidRPr="00CD3D45">
        <w:rPr>
          <w:rFonts w:eastAsia="Times New Roman"/>
          <w:bCs/>
        </w:rPr>
        <w:t xml:space="preserve"> </w:t>
      </w:r>
      <w:r w:rsidRPr="00CD3D45">
        <w:rPr>
          <w:rFonts w:eastAsia="Times New Roman"/>
          <w:bCs/>
          <w:lang w:val="x-none"/>
        </w:rPr>
        <w:t xml:space="preserve">extended, a decision shall be made no more than 120 days after </w:t>
      </w:r>
      <w:r w:rsidRPr="00CD3D45">
        <w:rPr>
          <w:rFonts w:eastAsia="Times New Roman"/>
          <w:bCs/>
        </w:rPr>
        <w:t>the</w:t>
      </w:r>
      <w:r w:rsidRPr="00CD3D45">
        <w:rPr>
          <w:rFonts w:eastAsia="Times New Roman"/>
          <w:bCs/>
          <w:lang w:val="x-none"/>
        </w:rPr>
        <w:t xml:space="preserve"> appeal was received. If the Disability Administrator</w:t>
      </w:r>
      <w:r w:rsidRPr="00CD3D45">
        <w:rPr>
          <w:rFonts w:eastAsia="Times New Roman"/>
          <w:bCs/>
        </w:rPr>
        <w:t xml:space="preserve"> </w:t>
      </w:r>
      <w:r w:rsidRPr="00CD3D45">
        <w:rPr>
          <w:rFonts w:eastAsia="Times New Roman"/>
          <w:bCs/>
          <w:lang w:val="x-none"/>
        </w:rPr>
        <w:t xml:space="preserve">grants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claim appeal, the decision will contain information sufficient to reasonably inform </w:t>
      </w:r>
      <w:r w:rsidRPr="00CD3D45">
        <w:rPr>
          <w:rFonts w:eastAsia="Times New Roman"/>
          <w:bCs/>
        </w:rPr>
        <w:t xml:space="preserve">the </w:t>
      </w:r>
      <w:r w:rsidRPr="00CD3D45">
        <w:rPr>
          <w:rFonts w:eastAsia="Times New Roman"/>
          <w:bCs/>
          <w:lang w:val="x-none"/>
        </w:rPr>
        <w:t>employee of that decision.</w:t>
      </w:r>
    </w:p>
    <w:p w14:paraId="2A3E8DFF" w14:textId="77777777" w:rsidR="00250E4A" w:rsidRPr="00CD3D45" w:rsidRDefault="00250E4A" w:rsidP="00250E4A">
      <w:pPr>
        <w:textAlignment w:val="baseline"/>
        <w:rPr>
          <w:rFonts w:eastAsia="Times New Roman"/>
          <w:bCs/>
          <w:lang w:val="x-none"/>
        </w:rPr>
      </w:pPr>
    </w:p>
    <w:p w14:paraId="3CDA46B4" w14:textId="3779D771" w:rsidR="00250E4A" w:rsidRPr="00CD3D45" w:rsidRDefault="00250E4A" w:rsidP="00250E4A">
      <w:pPr>
        <w:textAlignment w:val="baseline"/>
        <w:rPr>
          <w:rFonts w:eastAsia="Times New Roman"/>
          <w:bCs/>
        </w:rPr>
      </w:pPr>
      <w:r w:rsidRPr="00CD3D45">
        <w:rPr>
          <w:rFonts w:eastAsia="Times New Roman"/>
          <w:bCs/>
          <w:lang w:val="x-none"/>
        </w:rPr>
        <w:t>However, any final adverse benefit determination on review will be in writing and include: 1) specific reasons for the</w:t>
      </w:r>
      <w:r w:rsidRPr="00CD3D45">
        <w:rPr>
          <w:rFonts w:eastAsia="Times New Roman"/>
          <w:bCs/>
        </w:rPr>
        <w:t xml:space="preserve"> </w:t>
      </w:r>
      <w:r w:rsidRPr="00CD3D45">
        <w:rPr>
          <w:rFonts w:eastAsia="Times New Roman"/>
          <w:bCs/>
          <w:lang w:val="x-none"/>
        </w:rPr>
        <w:t xml:space="preserve">decision and specific references to the </w:t>
      </w:r>
      <w:r w:rsidRPr="00CD3D45">
        <w:rPr>
          <w:rFonts w:eastAsia="Times New Roman"/>
          <w:bCs/>
        </w:rPr>
        <w:t xml:space="preserve">Plan </w:t>
      </w:r>
      <w:r w:rsidRPr="00CD3D45">
        <w:rPr>
          <w:rFonts w:eastAsia="Times New Roman"/>
          <w:bCs/>
          <w:lang w:val="x-none"/>
        </w:rPr>
        <w:t xml:space="preserve">provisions on which the decision is based, 2) a statement that </w:t>
      </w:r>
      <w:r w:rsidRPr="00CD3D45">
        <w:rPr>
          <w:rFonts w:eastAsia="Times New Roman"/>
          <w:bCs/>
        </w:rPr>
        <w:t xml:space="preserve">the </w:t>
      </w:r>
      <w:r w:rsidRPr="00CD3D45">
        <w:rPr>
          <w:rFonts w:eastAsia="Times New Roman"/>
          <w:bCs/>
          <w:lang w:val="x-none"/>
        </w:rPr>
        <w:t xml:space="preserve">employee </w:t>
      </w:r>
      <w:r w:rsidRPr="00CD3D45">
        <w:rPr>
          <w:rFonts w:eastAsia="Times New Roman"/>
          <w:bCs/>
        </w:rPr>
        <w:t>is</w:t>
      </w:r>
      <w:r w:rsidRPr="00CD3D45">
        <w:rPr>
          <w:rFonts w:eastAsia="Times New Roman"/>
          <w:bCs/>
          <w:lang w:val="x-none"/>
        </w:rPr>
        <w:t xml:space="preserve"> entitled</w:t>
      </w:r>
      <w:r w:rsidRPr="00CD3D45">
        <w:rPr>
          <w:rFonts w:eastAsia="Times New Roman"/>
          <w:bCs/>
        </w:rPr>
        <w:t xml:space="preserve"> </w:t>
      </w:r>
      <w:r w:rsidRPr="00CD3D45">
        <w:rPr>
          <w:rFonts w:eastAsia="Times New Roman"/>
          <w:bCs/>
          <w:lang w:val="x-none"/>
        </w:rPr>
        <w:t>to receive, upon request and free of charge, reasonable access to, and copies of, all documents, records and other</w:t>
      </w:r>
      <w:r w:rsidRPr="00CD3D45">
        <w:rPr>
          <w:rFonts w:eastAsia="Times New Roman"/>
          <w:bCs/>
        </w:rPr>
        <w:t xml:space="preserve"> </w:t>
      </w:r>
      <w:r w:rsidRPr="00CD3D45">
        <w:rPr>
          <w:rFonts w:eastAsia="Times New Roman"/>
          <w:bCs/>
          <w:lang w:val="x-none"/>
        </w:rPr>
        <w:t xml:space="preserve">information relevant to the claim, 3) a statement of </w:t>
      </w:r>
      <w:r w:rsidRPr="00CD3D45">
        <w:rPr>
          <w:rFonts w:eastAsia="Times New Roman"/>
          <w:bCs/>
        </w:rPr>
        <w:t xml:space="preserve">the </w:t>
      </w:r>
      <w:r w:rsidRPr="00CD3D45">
        <w:rPr>
          <w:rFonts w:eastAsia="Times New Roman"/>
          <w:bCs/>
          <w:lang w:val="x-none"/>
        </w:rPr>
        <w:t>employee</w:t>
      </w:r>
      <w:r w:rsidRPr="00CD3D45">
        <w:rPr>
          <w:rFonts w:eastAsia="Times New Roman"/>
          <w:bCs/>
        </w:rPr>
        <w:t>’s</w:t>
      </w:r>
      <w:r w:rsidRPr="00CD3D45">
        <w:rPr>
          <w:rFonts w:eastAsia="Times New Roman"/>
          <w:bCs/>
          <w:lang w:val="x-none"/>
        </w:rPr>
        <w:t xml:space="preserve"> right to bring a civil action</w:t>
      </w:r>
      <w:r w:rsidRPr="00CD3D45">
        <w:rPr>
          <w:rFonts w:eastAsia="Times New Roman"/>
          <w:bCs/>
        </w:rPr>
        <w:t xml:space="preserve"> in federal court</w:t>
      </w:r>
      <w:r w:rsidRPr="00CD3D45">
        <w:rPr>
          <w:rFonts w:eastAsia="Times New Roman"/>
          <w:bCs/>
          <w:lang w:val="x-none"/>
        </w:rPr>
        <w:t>, and 4)</w:t>
      </w:r>
      <w:r w:rsidRPr="00CD3D45">
        <w:rPr>
          <w:rFonts w:eastAsia="Times New Roman"/>
          <w:bCs/>
        </w:rPr>
        <w:t xml:space="preserve"> </w:t>
      </w:r>
      <w:r w:rsidRPr="00CD3D45">
        <w:rPr>
          <w:rFonts w:eastAsia="Times New Roman"/>
          <w:bCs/>
          <w:lang w:val="x-none"/>
        </w:rPr>
        <w:t>any other notice(s), statement(s) or information required by applicable law.</w:t>
      </w:r>
    </w:p>
    <w:p w14:paraId="1CD743C8" w14:textId="77777777" w:rsidR="00250E4A" w:rsidRPr="00CD3D45" w:rsidRDefault="00250E4A" w:rsidP="00250E4A">
      <w:pPr>
        <w:textAlignment w:val="baseline"/>
        <w:rPr>
          <w:rFonts w:eastAsia="Times New Roman"/>
          <w:b/>
          <w:bCs/>
        </w:rPr>
      </w:pPr>
      <w:r w:rsidRPr="00CD3D45">
        <w:rPr>
          <w:rFonts w:eastAsia="Times New Roman"/>
          <w:b/>
          <w:bCs/>
        </w:rPr>
        <w:t xml:space="preserve"> </w:t>
      </w:r>
    </w:p>
    <w:p w14:paraId="1711607D" w14:textId="500780B7" w:rsidR="00FA417B" w:rsidRPr="00CD3D45" w:rsidRDefault="00E21993" w:rsidP="0089348D">
      <w:pPr>
        <w:textAlignment w:val="baseline"/>
        <w:rPr>
          <w:rFonts w:eastAsia="Times New Roman"/>
          <w:b/>
        </w:rPr>
      </w:pPr>
      <w:r w:rsidRPr="00CD3D45">
        <w:rPr>
          <w:rFonts w:eastAsia="Times New Roman"/>
          <w:b/>
        </w:rPr>
        <w:t>SUBROGATION</w:t>
      </w:r>
    </w:p>
    <w:p w14:paraId="7C8324A4" w14:textId="108057C9" w:rsidR="00656C58" w:rsidRPr="00CD3D45" w:rsidRDefault="00656C58" w:rsidP="0089348D">
      <w:pPr>
        <w:textAlignment w:val="baseline"/>
        <w:rPr>
          <w:rFonts w:eastAsia="Arial"/>
        </w:rPr>
      </w:pPr>
    </w:p>
    <w:p w14:paraId="61E966E9" w14:textId="77777777" w:rsidR="003737FA" w:rsidRPr="00CD3D45" w:rsidRDefault="003737FA" w:rsidP="003737FA">
      <w:pPr>
        <w:textAlignment w:val="baseline"/>
        <w:rPr>
          <w:rFonts w:eastAsia="Times New Roman"/>
          <w:lang w:val="x-none"/>
        </w:rPr>
      </w:pPr>
      <w:bookmarkStart w:id="14" w:name="_Hlk131427138"/>
      <w:r w:rsidRPr="00CD3D45">
        <w:rPr>
          <w:rFonts w:eastAsia="Times New Roman"/>
          <w:lang w:val="x-none"/>
        </w:rPr>
        <w:t xml:space="preserve">If </w:t>
      </w:r>
      <w:r w:rsidRPr="00CD3D45">
        <w:rPr>
          <w:rFonts w:eastAsia="Times New Roman"/>
        </w:rPr>
        <w:t>an employee</w:t>
      </w:r>
      <w:r w:rsidRPr="00CD3D45">
        <w:rPr>
          <w:rFonts w:eastAsia="Times New Roman"/>
          <w:lang w:val="x-none"/>
        </w:rPr>
        <w:t>:</w:t>
      </w:r>
    </w:p>
    <w:p w14:paraId="521DD2DB" w14:textId="77777777" w:rsidR="003737FA" w:rsidRPr="00CD3D45" w:rsidRDefault="003737FA" w:rsidP="003737FA">
      <w:pPr>
        <w:numPr>
          <w:ilvl w:val="0"/>
          <w:numId w:val="6"/>
        </w:numPr>
        <w:textAlignment w:val="baseline"/>
        <w:rPr>
          <w:rFonts w:eastAsia="Times New Roman"/>
          <w:lang w:val="x-none"/>
        </w:rPr>
      </w:pPr>
      <w:r w:rsidRPr="00CD3D45">
        <w:rPr>
          <w:rFonts w:eastAsia="Times New Roman"/>
          <w:lang w:val="x-none"/>
        </w:rPr>
        <w:t>suffer</w:t>
      </w:r>
      <w:r w:rsidRPr="00CD3D45">
        <w:rPr>
          <w:rFonts w:eastAsia="Times New Roman"/>
        </w:rPr>
        <w:t>s</w:t>
      </w:r>
      <w:r w:rsidRPr="00CD3D45">
        <w:rPr>
          <w:rFonts w:eastAsia="Times New Roman"/>
          <w:lang w:val="x-none"/>
        </w:rPr>
        <w:t xml:space="preserve"> a </w:t>
      </w:r>
      <w:r w:rsidRPr="00CD3D45">
        <w:rPr>
          <w:rFonts w:eastAsia="Times New Roman"/>
        </w:rPr>
        <w:t>D</w:t>
      </w:r>
      <w:r w:rsidRPr="00CD3D45">
        <w:rPr>
          <w:rFonts w:eastAsia="Times New Roman"/>
          <w:lang w:val="x-none"/>
        </w:rPr>
        <w:t>isability caused, in full or in part, by the act or omission of any person or legal entity;</w:t>
      </w:r>
    </w:p>
    <w:p w14:paraId="5D2F1012" w14:textId="77777777" w:rsidR="003737FA" w:rsidRPr="00CD3D45" w:rsidRDefault="003737FA" w:rsidP="003737FA">
      <w:pPr>
        <w:numPr>
          <w:ilvl w:val="0"/>
          <w:numId w:val="6"/>
        </w:numPr>
        <w:textAlignment w:val="baseline"/>
        <w:rPr>
          <w:rFonts w:eastAsia="Times New Roman"/>
          <w:lang w:val="x-none"/>
        </w:rPr>
      </w:pPr>
      <w:r w:rsidRPr="00CD3D45">
        <w:rPr>
          <w:rFonts w:eastAsia="Times New Roman"/>
          <w:lang w:val="x-none"/>
        </w:rPr>
        <w:t>become</w:t>
      </w:r>
      <w:r w:rsidRPr="00CD3D45">
        <w:rPr>
          <w:rFonts w:eastAsia="Times New Roman"/>
        </w:rPr>
        <w:t>s</w:t>
      </w:r>
      <w:r w:rsidRPr="00CD3D45">
        <w:rPr>
          <w:rFonts w:eastAsia="Times New Roman"/>
          <w:lang w:val="x-none"/>
        </w:rPr>
        <w:t xml:space="preserve"> entitled to and </w:t>
      </w:r>
      <w:r w:rsidRPr="00CD3D45">
        <w:rPr>
          <w:rFonts w:eastAsia="Times New Roman"/>
        </w:rPr>
        <w:t>is</w:t>
      </w:r>
      <w:r w:rsidRPr="00CD3D45">
        <w:rPr>
          <w:rFonts w:eastAsia="Times New Roman"/>
          <w:lang w:val="x-none"/>
        </w:rPr>
        <w:t xml:space="preserve"> paid benefits under </w:t>
      </w:r>
      <w:r w:rsidRPr="00CD3D45">
        <w:rPr>
          <w:rFonts w:eastAsia="Times New Roman"/>
        </w:rPr>
        <w:t>t</w:t>
      </w:r>
      <w:r w:rsidRPr="00CD3D45">
        <w:rPr>
          <w:rFonts w:eastAsia="Times New Roman"/>
          <w:lang w:val="x-none"/>
        </w:rPr>
        <w:t>he P</w:t>
      </w:r>
      <w:r w:rsidRPr="00CD3D45">
        <w:rPr>
          <w:rFonts w:eastAsia="Times New Roman"/>
        </w:rPr>
        <w:t>lan</w:t>
      </w:r>
      <w:r w:rsidRPr="00CD3D45">
        <w:rPr>
          <w:rFonts w:eastAsia="Times New Roman"/>
          <w:lang w:val="x-none"/>
        </w:rPr>
        <w:t xml:space="preserve"> in compensation for lost wages; and</w:t>
      </w:r>
    </w:p>
    <w:p w14:paraId="71886DAF" w14:textId="77777777" w:rsidR="003737FA" w:rsidRPr="00CD3D45" w:rsidRDefault="003737FA" w:rsidP="003737FA">
      <w:pPr>
        <w:numPr>
          <w:ilvl w:val="0"/>
          <w:numId w:val="6"/>
        </w:numPr>
        <w:textAlignment w:val="baseline"/>
        <w:rPr>
          <w:rFonts w:eastAsia="Times New Roman"/>
          <w:lang w:val="x-none"/>
        </w:rPr>
      </w:pPr>
      <w:r w:rsidRPr="00CD3D45">
        <w:rPr>
          <w:rFonts w:eastAsia="Times New Roman"/>
          <w:lang w:val="x-none"/>
        </w:rPr>
        <w:t>do</w:t>
      </w:r>
      <w:r w:rsidRPr="00CD3D45">
        <w:rPr>
          <w:rFonts w:eastAsia="Times New Roman"/>
        </w:rPr>
        <w:t>es</w:t>
      </w:r>
      <w:r w:rsidRPr="00CD3D45">
        <w:rPr>
          <w:rFonts w:eastAsia="Times New Roman"/>
          <w:lang w:val="x-none"/>
        </w:rPr>
        <w:t xml:space="preserve"> not initiate legal action for the recovery of such benefits from a </w:t>
      </w:r>
      <w:r w:rsidRPr="00CD3D45">
        <w:rPr>
          <w:rFonts w:eastAsia="Times New Roman"/>
        </w:rPr>
        <w:t>t</w:t>
      </w:r>
      <w:r w:rsidRPr="00CD3D45">
        <w:rPr>
          <w:rFonts w:eastAsia="Times New Roman"/>
          <w:lang w:val="x-none"/>
        </w:rPr>
        <w:t xml:space="preserve">hird </w:t>
      </w:r>
      <w:r w:rsidRPr="00CD3D45">
        <w:rPr>
          <w:rFonts w:eastAsia="Times New Roman"/>
        </w:rPr>
        <w:t>p</w:t>
      </w:r>
      <w:r w:rsidRPr="00CD3D45">
        <w:rPr>
          <w:rFonts w:eastAsia="Times New Roman"/>
          <w:lang w:val="x-none"/>
        </w:rPr>
        <w:t>arty in a reasonable period of time or</w:t>
      </w:r>
      <w:r w:rsidRPr="00CD3D45">
        <w:rPr>
          <w:rFonts w:eastAsia="Times New Roman"/>
        </w:rPr>
        <w:t xml:space="preserve"> </w:t>
      </w:r>
      <w:r w:rsidRPr="00CD3D45">
        <w:rPr>
          <w:rFonts w:eastAsia="Times New Roman"/>
          <w:lang w:val="x-none"/>
        </w:rPr>
        <w:t>notif</w:t>
      </w:r>
      <w:r w:rsidRPr="00CD3D45">
        <w:rPr>
          <w:rFonts w:eastAsia="Times New Roman"/>
        </w:rPr>
        <w:t>ies t</w:t>
      </w:r>
      <w:r w:rsidRPr="00CD3D45">
        <w:rPr>
          <w:rFonts w:eastAsia="Times New Roman"/>
          <w:lang w:val="x-none"/>
        </w:rPr>
        <w:t>he</w:t>
      </w:r>
      <w:r w:rsidRPr="00CD3D45">
        <w:rPr>
          <w:rFonts w:eastAsia="Times New Roman"/>
        </w:rPr>
        <w:t xml:space="preserve"> Disability Administrator </w:t>
      </w:r>
      <w:r w:rsidRPr="00CD3D45">
        <w:rPr>
          <w:rFonts w:eastAsia="Times New Roman"/>
          <w:lang w:val="x-none"/>
        </w:rPr>
        <w:t xml:space="preserve">that </w:t>
      </w:r>
      <w:r w:rsidRPr="00CD3D45">
        <w:rPr>
          <w:rFonts w:eastAsia="Times New Roman"/>
        </w:rPr>
        <w:t>the employee</w:t>
      </w:r>
      <w:r w:rsidRPr="00CD3D45">
        <w:rPr>
          <w:rFonts w:eastAsia="Times New Roman"/>
          <w:lang w:val="x-none"/>
        </w:rPr>
        <w:t xml:space="preserve"> do</w:t>
      </w:r>
      <w:r w:rsidRPr="00CD3D45">
        <w:rPr>
          <w:rFonts w:eastAsia="Times New Roman"/>
        </w:rPr>
        <w:t>es</w:t>
      </w:r>
      <w:r w:rsidRPr="00CD3D45">
        <w:rPr>
          <w:rFonts w:eastAsia="Times New Roman"/>
          <w:lang w:val="x-none"/>
        </w:rPr>
        <w:t xml:space="preserve"> not intend to do so;</w:t>
      </w:r>
    </w:p>
    <w:p w14:paraId="19E4C90A" w14:textId="77777777" w:rsidR="003737FA" w:rsidRPr="00CD3D45" w:rsidRDefault="003737FA" w:rsidP="003737FA">
      <w:pPr>
        <w:textAlignment w:val="baseline"/>
        <w:rPr>
          <w:rFonts w:eastAsia="Times New Roman"/>
        </w:rPr>
      </w:pPr>
      <w:r w:rsidRPr="00CD3D45">
        <w:rPr>
          <w:rFonts w:eastAsia="Times New Roman"/>
          <w:lang w:val="x-none"/>
        </w:rPr>
        <w:t xml:space="preserve">then </w:t>
      </w:r>
      <w:r w:rsidRPr="00CD3D45">
        <w:rPr>
          <w:rFonts w:eastAsia="Times New Roman"/>
        </w:rPr>
        <w:t>t</w:t>
      </w:r>
      <w:r w:rsidRPr="00CD3D45">
        <w:rPr>
          <w:rFonts w:eastAsia="Times New Roman"/>
          <w:lang w:val="x-none"/>
        </w:rPr>
        <w:t>he</w:t>
      </w:r>
      <w:r w:rsidRPr="00CD3D45">
        <w:rPr>
          <w:rFonts w:eastAsia="Times New Roman"/>
        </w:rPr>
        <w:t xml:space="preserve"> Disability Administrator </w:t>
      </w:r>
      <w:r w:rsidRPr="00CD3D45">
        <w:rPr>
          <w:rFonts w:eastAsia="Times New Roman"/>
          <w:lang w:val="x-none"/>
        </w:rPr>
        <w:t xml:space="preserve">will be subrogated to any rights </w:t>
      </w:r>
      <w:r w:rsidRPr="00CD3D45">
        <w:rPr>
          <w:rFonts w:eastAsia="Times New Roman"/>
        </w:rPr>
        <w:t>the employee</w:t>
      </w:r>
      <w:r w:rsidRPr="00CD3D45">
        <w:rPr>
          <w:rFonts w:eastAsia="Times New Roman"/>
          <w:lang w:val="x-none"/>
        </w:rPr>
        <w:t xml:space="preserve"> may have against a </w:t>
      </w:r>
      <w:r w:rsidRPr="00CD3D45">
        <w:rPr>
          <w:rFonts w:eastAsia="Times New Roman"/>
        </w:rPr>
        <w:t>t</w:t>
      </w:r>
      <w:r w:rsidRPr="00CD3D45">
        <w:rPr>
          <w:rFonts w:eastAsia="Times New Roman"/>
          <w:lang w:val="x-none"/>
        </w:rPr>
        <w:t xml:space="preserve">hird </w:t>
      </w:r>
      <w:r w:rsidRPr="00CD3D45">
        <w:rPr>
          <w:rFonts w:eastAsia="Times New Roman"/>
        </w:rPr>
        <w:t>p</w:t>
      </w:r>
      <w:r w:rsidRPr="00CD3D45">
        <w:rPr>
          <w:rFonts w:eastAsia="Times New Roman"/>
          <w:lang w:val="x-none"/>
        </w:rPr>
        <w:t xml:space="preserve">arty and may, at </w:t>
      </w:r>
      <w:r w:rsidRPr="00CD3D45">
        <w:rPr>
          <w:rFonts w:eastAsia="Times New Roman"/>
        </w:rPr>
        <w:t>the option of t</w:t>
      </w:r>
      <w:r w:rsidRPr="00CD3D45">
        <w:rPr>
          <w:rFonts w:eastAsia="Times New Roman"/>
          <w:lang w:val="x-none"/>
        </w:rPr>
        <w:t>he</w:t>
      </w:r>
      <w:r w:rsidRPr="00CD3D45">
        <w:rPr>
          <w:rFonts w:eastAsia="Times New Roman"/>
        </w:rPr>
        <w:t xml:space="preserve"> Disability Administrator</w:t>
      </w:r>
      <w:r w:rsidRPr="00CD3D45">
        <w:rPr>
          <w:rFonts w:eastAsia="Times New Roman"/>
          <w:lang w:val="x-none"/>
        </w:rPr>
        <w:t>, bring legal action</w:t>
      </w:r>
      <w:r w:rsidRPr="00CD3D45">
        <w:rPr>
          <w:rFonts w:eastAsia="Times New Roman"/>
        </w:rPr>
        <w:t xml:space="preserve"> </w:t>
      </w:r>
      <w:r w:rsidRPr="00CD3D45">
        <w:rPr>
          <w:rFonts w:eastAsia="Times New Roman"/>
          <w:lang w:val="x-none"/>
        </w:rPr>
        <w:t xml:space="preserve">against or otherwise pursue a </w:t>
      </w:r>
      <w:r w:rsidRPr="00CD3D45">
        <w:rPr>
          <w:rFonts w:eastAsia="Times New Roman"/>
        </w:rPr>
        <w:t>t</w:t>
      </w:r>
      <w:r w:rsidRPr="00CD3D45">
        <w:rPr>
          <w:rFonts w:eastAsia="Times New Roman"/>
          <w:lang w:val="x-none"/>
        </w:rPr>
        <w:t xml:space="preserve">hird </w:t>
      </w:r>
      <w:r w:rsidRPr="00CD3D45">
        <w:rPr>
          <w:rFonts w:eastAsia="Times New Roman"/>
        </w:rPr>
        <w:t>p</w:t>
      </w:r>
      <w:r w:rsidRPr="00CD3D45">
        <w:rPr>
          <w:rFonts w:eastAsia="Times New Roman"/>
          <w:lang w:val="x-none"/>
        </w:rPr>
        <w:t xml:space="preserve">arty to recover any payments made by </w:t>
      </w:r>
      <w:r w:rsidRPr="00CD3D45">
        <w:rPr>
          <w:rFonts w:eastAsia="Times New Roman"/>
        </w:rPr>
        <w:t>t</w:t>
      </w:r>
      <w:r w:rsidRPr="00CD3D45">
        <w:rPr>
          <w:rFonts w:eastAsia="Times New Roman"/>
          <w:lang w:val="x-none"/>
        </w:rPr>
        <w:t xml:space="preserve">he </w:t>
      </w:r>
      <w:r w:rsidRPr="00CD3D45">
        <w:rPr>
          <w:rFonts w:eastAsia="Times New Roman"/>
        </w:rPr>
        <w:t xml:space="preserve">Plan </w:t>
      </w:r>
      <w:r w:rsidRPr="00CD3D45">
        <w:rPr>
          <w:rFonts w:eastAsia="Times New Roman"/>
          <w:lang w:val="x-none"/>
        </w:rPr>
        <w:t xml:space="preserve">in connection with the </w:t>
      </w:r>
      <w:r w:rsidRPr="00CD3D45">
        <w:rPr>
          <w:rFonts w:eastAsia="Times New Roman"/>
        </w:rPr>
        <w:t>D</w:t>
      </w:r>
      <w:r w:rsidRPr="00CD3D45">
        <w:rPr>
          <w:rFonts w:eastAsia="Times New Roman"/>
          <w:lang w:val="x-none"/>
        </w:rPr>
        <w:t>isability.</w:t>
      </w:r>
    </w:p>
    <w:bookmarkEnd w:id="14"/>
    <w:p w14:paraId="26B470DE" w14:textId="77777777" w:rsidR="00656C58" w:rsidRPr="00CD3D45" w:rsidRDefault="00656C58" w:rsidP="0089348D">
      <w:pPr>
        <w:textAlignment w:val="baseline"/>
        <w:rPr>
          <w:rFonts w:eastAsia="Times New Roman"/>
        </w:rPr>
      </w:pPr>
    </w:p>
    <w:p w14:paraId="2661BC61" w14:textId="71E55B6E" w:rsidR="00FA417B" w:rsidRPr="00CD3D45" w:rsidRDefault="00E21993" w:rsidP="0089348D">
      <w:pPr>
        <w:textAlignment w:val="baseline"/>
        <w:rPr>
          <w:rFonts w:eastAsia="Times New Roman"/>
          <w:b/>
        </w:rPr>
      </w:pPr>
      <w:r w:rsidRPr="00CD3D45">
        <w:rPr>
          <w:rFonts w:eastAsia="Times New Roman"/>
          <w:b/>
        </w:rPr>
        <w:t>RECOVERY OF OVERPAYMENTS</w:t>
      </w:r>
    </w:p>
    <w:p w14:paraId="0180AFF7" w14:textId="77777777" w:rsidR="00EE51D9" w:rsidRPr="00CD3D45" w:rsidRDefault="00EE51D9" w:rsidP="0089348D">
      <w:pPr>
        <w:textAlignment w:val="baseline"/>
        <w:rPr>
          <w:rFonts w:eastAsia="Times New Roman"/>
        </w:rPr>
      </w:pPr>
    </w:p>
    <w:p w14:paraId="0E849C0D" w14:textId="1665A9CE" w:rsidR="00FA417B" w:rsidRPr="00CD3D45" w:rsidRDefault="00E21993" w:rsidP="0089348D">
      <w:pPr>
        <w:textAlignment w:val="baseline"/>
        <w:rPr>
          <w:rFonts w:eastAsia="Times New Roman"/>
        </w:rPr>
      </w:pPr>
      <w:r w:rsidRPr="00CD3D45">
        <w:rPr>
          <w:rFonts w:eastAsia="Times New Roman"/>
        </w:rPr>
        <w:t xml:space="preserve">If an error occurs and an employee is overpaid benefits due them under the Plan, </w:t>
      </w:r>
      <w:bookmarkStart w:id="15" w:name="_Hlk131781241"/>
      <w:r w:rsidR="003737FA" w:rsidRPr="00CD3D45">
        <w:rPr>
          <w:rFonts w:eastAsia="Times New Roman"/>
        </w:rPr>
        <w:t xml:space="preserve">the employee must reimburse the College within 30 days. If reimbursement is not made in a timely manner </w:t>
      </w:r>
      <w:bookmarkEnd w:id="15"/>
      <w:r w:rsidRPr="00CD3D45">
        <w:rPr>
          <w:rFonts w:eastAsia="Times New Roman"/>
        </w:rPr>
        <w:t>the College has the right to recover such overpayments</w:t>
      </w:r>
      <w:r w:rsidR="003737FA" w:rsidRPr="00CD3D45">
        <w:rPr>
          <w:rFonts w:eastAsia="Times New Roman"/>
        </w:rPr>
        <w:t>, reduce or offset against any future benefits payable to the employee, refer the employee’s unpaid balance to a collection agency, and pursue and enforce all legal and equitable rights in court.</w:t>
      </w:r>
    </w:p>
    <w:p w14:paraId="1D3748AE" w14:textId="77777777" w:rsidR="00EE51D9" w:rsidRPr="00CD3D45" w:rsidRDefault="00EE51D9" w:rsidP="0089348D">
      <w:pPr>
        <w:textAlignment w:val="baseline"/>
        <w:rPr>
          <w:rFonts w:eastAsia="Times New Roman"/>
          <w:b/>
        </w:rPr>
      </w:pPr>
    </w:p>
    <w:p w14:paraId="106344CA" w14:textId="6CEBFE1F" w:rsidR="00FA417B" w:rsidRPr="00CD3D45" w:rsidRDefault="00E21993" w:rsidP="0089348D">
      <w:pPr>
        <w:textAlignment w:val="baseline"/>
        <w:rPr>
          <w:rFonts w:eastAsia="Times New Roman"/>
          <w:b/>
        </w:rPr>
      </w:pPr>
      <w:r w:rsidRPr="00CD3D45">
        <w:rPr>
          <w:rFonts w:eastAsia="Times New Roman"/>
          <w:b/>
        </w:rPr>
        <w:lastRenderedPageBreak/>
        <w:t>MISCELLANEOUS</w:t>
      </w:r>
    </w:p>
    <w:p w14:paraId="3480CCF8" w14:textId="77777777" w:rsidR="00EE51D9" w:rsidRPr="00CD3D45" w:rsidRDefault="00EE51D9" w:rsidP="0089348D">
      <w:pPr>
        <w:textAlignment w:val="baseline"/>
        <w:rPr>
          <w:rFonts w:eastAsia="Times New Roman"/>
          <w:b/>
        </w:rPr>
      </w:pPr>
    </w:p>
    <w:p w14:paraId="4B52B759" w14:textId="77777777" w:rsidR="00FA417B" w:rsidRPr="00CD3D45" w:rsidRDefault="00E21993" w:rsidP="00393A44">
      <w:pPr>
        <w:numPr>
          <w:ilvl w:val="0"/>
          <w:numId w:val="2"/>
        </w:numPr>
        <w:tabs>
          <w:tab w:val="clear" w:pos="360"/>
        </w:tabs>
        <w:ind w:left="720" w:hanging="360"/>
        <w:textAlignment w:val="baseline"/>
        <w:rPr>
          <w:rFonts w:eastAsia="Times New Roman"/>
          <w:spacing w:val="-2"/>
        </w:rPr>
      </w:pPr>
      <w:r w:rsidRPr="00CD3D45">
        <w:rPr>
          <w:rFonts w:eastAsia="Times New Roman"/>
          <w:spacing w:val="-2"/>
        </w:rPr>
        <w:t>The College retains the right to require an employee to submit to an independent medical examination (IME). The results of the IME will be binding on both the College and the employee. If an employee refuses to do so, benefits will be terminated under the Plan.</w:t>
      </w:r>
    </w:p>
    <w:p w14:paraId="3F50B37D" w14:textId="50BA629B" w:rsidR="00FA417B" w:rsidRPr="00CD3D45" w:rsidRDefault="00E21993" w:rsidP="00393A44">
      <w:pPr>
        <w:numPr>
          <w:ilvl w:val="0"/>
          <w:numId w:val="2"/>
        </w:numPr>
        <w:tabs>
          <w:tab w:val="clear" w:pos="360"/>
        </w:tabs>
        <w:ind w:left="720" w:hanging="360"/>
        <w:textAlignment w:val="baseline"/>
        <w:rPr>
          <w:rFonts w:eastAsia="Times New Roman"/>
        </w:rPr>
      </w:pPr>
      <w:r w:rsidRPr="00CD3D45">
        <w:rPr>
          <w:rFonts w:eastAsia="Times New Roman"/>
        </w:rPr>
        <w:t xml:space="preserve">Once the disability has been approved, and not before, benefits will begin to be paid in accordance with the Plan. Checks will be automatically deposited into </w:t>
      </w:r>
      <w:r w:rsidR="003737FA" w:rsidRPr="00CD3D45">
        <w:rPr>
          <w:rFonts w:eastAsia="Times New Roman"/>
        </w:rPr>
        <w:t>the employee’s</w:t>
      </w:r>
      <w:r w:rsidRPr="00CD3D45">
        <w:rPr>
          <w:rFonts w:eastAsia="Times New Roman"/>
        </w:rPr>
        <w:t xml:space="preserve"> bank account .</w:t>
      </w:r>
    </w:p>
    <w:p w14:paraId="16029A4E" w14:textId="4F0C3D0F" w:rsidR="00FA417B" w:rsidRPr="00CD3D45" w:rsidRDefault="00E21993" w:rsidP="00393A44">
      <w:pPr>
        <w:numPr>
          <w:ilvl w:val="0"/>
          <w:numId w:val="2"/>
        </w:numPr>
        <w:tabs>
          <w:tab w:val="clear" w:pos="360"/>
        </w:tabs>
        <w:ind w:left="720" w:hanging="360"/>
        <w:textAlignment w:val="baseline"/>
        <w:rPr>
          <w:rFonts w:eastAsia="Times New Roman"/>
        </w:rPr>
      </w:pPr>
      <w:r w:rsidRPr="00CD3D45">
        <w:rPr>
          <w:rFonts w:eastAsia="Times New Roman"/>
        </w:rPr>
        <w:t xml:space="preserve">Employees may have their </w:t>
      </w:r>
      <w:r w:rsidR="003737FA" w:rsidRPr="00CD3D45">
        <w:rPr>
          <w:rFonts w:eastAsia="Times New Roman"/>
        </w:rPr>
        <w:t>D</w:t>
      </w:r>
      <w:r w:rsidRPr="00CD3D45">
        <w:rPr>
          <w:rFonts w:eastAsia="Times New Roman"/>
        </w:rPr>
        <w:t xml:space="preserve">isability approved prior to the actual start of the </w:t>
      </w:r>
      <w:r w:rsidR="003737FA" w:rsidRPr="00CD3D45">
        <w:rPr>
          <w:rFonts w:eastAsia="Times New Roman"/>
        </w:rPr>
        <w:t>D</w:t>
      </w:r>
      <w:r w:rsidRPr="00CD3D45">
        <w:rPr>
          <w:rFonts w:eastAsia="Times New Roman"/>
        </w:rPr>
        <w:t xml:space="preserve">isability, </w:t>
      </w:r>
      <w:r w:rsidRPr="004A251E">
        <w:rPr>
          <w:rFonts w:eastAsia="Times New Roman"/>
          <w:i/>
          <w:iCs/>
        </w:rPr>
        <w:t>i.e.</w:t>
      </w:r>
      <w:r w:rsidRPr="00CD3D45">
        <w:rPr>
          <w:rFonts w:eastAsia="Times New Roman"/>
        </w:rPr>
        <w:t>, pregnancy, scheduled operations, etc., if all  written evidence has been submitted for such approval.</w:t>
      </w:r>
    </w:p>
    <w:p w14:paraId="7CE65848" w14:textId="3510FFEC" w:rsidR="00FA417B" w:rsidRPr="00CD3D45" w:rsidRDefault="00717788" w:rsidP="00393A44">
      <w:pPr>
        <w:numPr>
          <w:ilvl w:val="0"/>
          <w:numId w:val="2"/>
        </w:numPr>
        <w:tabs>
          <w:tab w:val="clear" w:pos="360"/>
        </w:tabs>
        <w:ind w:left="720" w:hanging="360"/>
        <w:textAlignment w:val="baseline"/>
        <w:rPr>
          <w:rFonts w:eastAsia="Times New Roman"/>
        </w:rPr>
      </w:pPr>
      <w:r w:rsidRPr="00CD3D45">
        <w:rPr>
          <w:rFonts w:eastAsia="Times New Roman"/>
        </w:rPr>
        <w:t>The Disability Administrator has the right to require c</w:t>
      </w:r>
      <w:r w:rsidR="00E21993" w:rsidRPr="00CD3D45">
        <w:rPr>
          <w:rFonts w:eastAsia="Times New Roman"/>
        </w:rPr>
        <w:t xml:space="preserve">ontinued evidence of </w:t>
      </w:r>
      <w:r w:rsidR="00E17F5D">
        <w:rPr>
          <w:rFonts w:eastAsia="Times New Roman"/>
        </w:rPr>
        <w:t>D</w:t>
      </w:r>
      <w:r w:rsidR="00E21993" w:rsidRPr="00CD3D45">
        <w:rPr>
          <w:rFonts w:eastAsia="Times New Roman"/>
        </w:rPr>
        <w:t xml:space="preserve">isability as reasonably </w:t>
      </w:r>
      <w:r w:rsidR="004A4E7F" w:rsidRPr="00CD3D45">
        <w:rPr>
          <w:rFonts w:eastAsia="Times New Roman"/>
        </w:rPr>
        <w:t>necessary</w:t>
      </w:r>
      <w:r w:rsidR="00E21993" w:rsidRPr="00CD3D45">
        <w:rPr>
          <w:rFonts w:eastAsia="Times New Roman"/>
        </w:rPr>
        <w:t>.</w:t>
      </w:r>
    </w:p>
    <w:p w14:paraId="6BBAEECE" w14:textId="77777777" w:rsidR="00EE51D9" w:rsidRPr="00CD3D45" w:rsidRDefault="00EE51D9" w:rsidP="0089348D">
      <w:pPr>
        <w:textAlignment w:val="baseline"/>
        <w:rPr>
          <w:rFonts w:eastAsia="Times New Roman"/>
          <w:b/>
        </w:rPr>
      </w:pPr>
    </w:p>
    <w:p w14:paraId="2BD5B9F8" w14:textId="26931ABF" w:rsidR="00FA417B" w:rsidRPr="00CD3D45" w:rsidRDefault="00E21993" w:rsidP="0089348D">
      <w:pPr>
        <w:textAlignment w:val="baseline"/>
        <w:rPr>
          <w:rFonts w:eastAsia="Times New Roman"/>
          <w:b/>
        </w:rPr>
      </w:pPr>
      <w:r w:rsidRPr="00CD3D45">
        <w:rPr>
          <w:rFonts w:eastAsia="Times New Roman"/>
          <w:b/>
        </w:rPr>
        <w:t>ADMINISTRATION</w:t>
      </w:r>
    </w:p>
    <w:p w14:paraId="7475CD40" w14:textId="77777777" w:rsidR="00EE51D9" w:rsidRPr="00CD3D45" w:rsidRDefault="00EE51D9" w:rsidP="0089348D">
      <w:pPr>
        <w:textAlignment w:val="baseline"/>
        <w:rPr>
          <w:rFonts w:eastAsia="Times New Roman"/>
          <w:b/>
        </w:rPr>
      </w:pPr>
    </w:p>
    <w:p w14:paraId="414C23A7" w14:textId="52F5A1CB" w:rsidR="00FA417B" w:rsidRPr="00CD3D45" w:rsidRDefault="00E21993" w:rsidP="0089348D">
      <w:pPr>
        <w:textAlignment w:val="baseline"/>
        <w:rPr>
          <w:rFonts w:eastAsia="Times New Roman"/>
        </w:rPr>
      </w:pPr>
      <w:r w:rsidRPr="00CD3D45">
        <w:rPr>
          <w:rFonts w:eastAsia="Times New Roman"/>
        </w:rPr>
        <w:t>The College will be responsible for the day-to-day operation of this Plan. This includes the right to contract with third-party claims administrators for claim reviews.</w:t>
      </w:r>
      <w:r w:rsidR="00656C58" w:rsidRPr="00CD3D45">
        <w:rPr>
          <w:rFonts w:eastAsia="Times New Roman"/>
        </w:rPr>
        <w:t xml:space="preserve"> T</w:t>
      </w:r>
      <w:r w:rsidR="00656C58" w:rsidRPr="00CD3D45">
        <w:rPr>
          <w:rFonts w:eastAsia="Times New Roman"/>
          <w:lang w:val="x-none"/>
        </w:rPr>
        <w:t xml:space="preserve">he </w:t>
      </w:r>
      <w:bookmarkStart w:id="16" w:name="_Hlk131355105"/>
      <w:r w:rsidR="00656C58" w:rsidRPr="00CD3D45">
        <w:rPr>
          <w:rFonts w:eastAsia="Times New Roman"/>
          <w:lang w:val="x-none"/>
        </w:rPr>
        <w:t>Hartford Life and Accident Insurance Company</w:t>
      </w:r>
      <w:r w:rsidR="00656C58" w:rsidRPr="00CD3D45">
        <w:rPr>
          <w:rFonts w:eastAsia="Times New Roman"/>
        </w:rPr>
        <w:t xml:space="preserve"> i</w:t>
      </w:r>
      <w:r w:rsidR="00656C58" w:rsidRPr="00CD3D45">
        <w:rPr>
          <w:rFonts w:eastAsia="Times New Roman"/>
          <w:lang w:val="x-none"/>
        </w:rPr>
        <w:t xml:space="preserve">s the claims </w:t>
      </w:r>
      <w:r w:rsidR="003737FA" w:rsidRPr="00CD3D45">
        <w:rPr>
          <w:rFonts w:eastAsia="Times New Roman"/>
        </w:rPr>
        <w:t>administrator</w:t>
      </w:r>
      <w:r w:rsidR="00656C58" w:rsidRPr="00CD3D45">
        <w:rPr>
          <w:rFonts w:eastAsia="Times New Roman"/>
          <w:lang w:val="x-none"/>
        </w:rPr>
        <w:t xml:space="preserve"> for benefits provided under the</w:t>
      </w:r>
      <w:r w:rsidR="00656C58" w:rsidRPr="00CD3D45">
        <w:rPr>
          <w:rFonts w:eastAsia="Times New Roman"/>
        </w:rPr>
        <w:t xml:space="preserve"> Plan</w:t>
      </w:r>
      <w:r w:rsidR="00656C58" w:rsidRPr="00CD3D45">
        <w:rPr>
          <w:rFonts w:eastAsia="Times New Roman"/>
          <w:lang w:val="x-none"/>
        </w:rPr>
        <w:t xml:space="preserve">. The Hartford Life and Accident Insurance Company </w:t>
      </w:r>
      <w:r w:rsidR="00656C58" w:rsidRPr="00CD3D45">
        <w:rPr>
          <w:rFonts w:eastAsia="Times New Roman"/>
        </w:rPr>
        <w:t xml:space="preserve">has </w:t>
      </w:r>
      <w:r w:rsidR="00656C58" w:rsidRPr="00CD3D45">
        <w:rPr>
          <w:rFonts w:eastAsia="Times New Roman"/>
          <w:lang w:val="x-none"/>
        </w:rPr>
        <w:t>full discretion and authority to determine eligibility for benefits and</w:t>
      </w:r>
      <w:r w:rsidR="00656C58" w:rsidRPr="00CD3D45">
        <w:rPr>
          <w:rFonts w:eastAsia="Times New Roman"/>
        </w:rPr>
        <w:t xml:space="preserve"> </w:t>
      </w:r>
      <w:r w:rsidR="00656C58" w:rsidRPr="00CD3D45">
        <w:rPr>
          <w:rFonts w:eastAsia="Times New Roman"/>
          <w:lang w:val="x-none"/>
        </w:rPr>
        <w:t>to construe and interpret all terms and provisions of the P</w:t>
      </w:r>
      <w:r w:rsidR="00656C58" w:rsidRPr="00CD3D45">
        <w:rPr>
          <w:rFonts w:eastAsia="Times New Roman"/>
        </w:rPr>
        <w:t>lan</w:t>
      </w:r>
      <w:r w:rsidR="00656C58" w:rsidRPr="00CD3D45">
        <w:rPr>
          <w:rFonts w:eastAsia="Times New Roman"/>
          <w:lang w:val="x-none"/>
        </w:rPr>
        <w:t>,</w:t>
      </w:r>
      <w:bookmarkEnd w:id="16"/>
      <w:r w:rsidR="00656C58" w:rsidRPr="00CD3D45">
        <w:rPr>
          <w:rFonts w:eastAsia="Times New Roman"/>
          <w:lang w:val="x-none"/>
        </w:rPr>
        <w:t xml:space="preserve"> to the extent permitted by applicable state law</w:t>
      </w:r>
      <w:r w:rsidR="00656C58" w:rsidRPr="00CD3D45">
        <w:rPr>
          <w:rFonts w:eastAsia="Times New Roman"/>
        </w:rPr>
        <w:t>.</w:t>
      </w:r>
    </w:p>
    <w:p w14:paraId="29549B4D" w14:textId="77777777" w:rsidR="00EE51D9" w:rsidRPr="00CD3D45" w:rsidRDefault="00EE51D9" w:rsidP="0089348D">
      <w:pPr>
        <w:textAlignment w:val="baseline"/>
        <w:rPr>
          <w:rFonts w:eastAsia="Times New Roman"/>
        </w:rPr>
      </w:pPr>
    </w:p>
    <w:p w14:paraId="21009F3A" w14:textId="3BF827CF" w:rsidR="00FA417B" w:rsidRPr="00CD3D45" w:rsidRDefault="00E21993" w:rsidP="0089348D">
      <w:pPr>
        <w:textAlignment w:val="baseline"/>
        <w:rPr>
          <w:rFonts w:eastAsia="Times New Roman"/>
        </w:rPr>
      </w:pPr>
      <w:r w:rsidRPr="00CD3D45">
        <w:rPr>
          <w:rFonts w:eastAsia="Times New Roman"/>
        </w:rPr>
        <w:t>The College reserves the right to amend or terminate th</w:t>
      </w:r>
      <w:r w:rsidR="00C55682" w:rsidRPr="00CD3D45">
        <w:rPr>
          <w:rFonts w:eastAsia="Times New Roman"/>
        </w:rPr>
        <w:t>e</w:t>
      </w:r>
      <w:r w:rsidRPr="00CD3D45">
        <w:rPr>
          <w:rFonts w:eastAsia="Times New Roman"/>
        </w:rPr>
        <w:t xml:space="preserve"> Plan. However, any change or termination will not affect the benefits of employees who are receiving benefits at the time of such change or termination.</w:t>
      </w:r>
    </w:p>
    <w:p w14:paraId="1BB9FF3C" w14:textId="77777777" w:rsidR="00EE51D9" w:rsidRPr="00CD3D45" w:rsidRDefault="00EE51D9" w:rsidP="0089348D">
      <w:pPr>
        <w:textAlignment w:val="baseline"/>
        <w:rPr>
          <w:rFonts w:eastAsia="Times New Roman"/>
        </w:rPr>
      </w:pPr>
    </w:p>
    <w:p w14:paraId="2FE93A94" w14:textId="3A1C0671" w:rsidR="00FA417B" w:rsidRPr="00CD3D45" w:rsidRDefault="00E21993" w:rsidP="0089348D">
      <w:pPr>
        <w:textAlignment w:val="baseline"/>
        <w:rPr>
          <w:rFonts w:eastAsia="Times New Roman"/>
        </w:rPr>
      </w:pPr>
      <w:r w:rsidRPr="00CD3D45">
        <w:rPr>
          <w:rFonts w:eastAsia="Times New Roman"/>
        </w:rPr>
        <w:t>Nothing in th</w:t>
      </w:r>
      <w:r w:rsidR="00B34171" w:rsidRPr="00CD3D45">
        <w:rPr>
          <w:rFonts w:eastAsia="Times New Roman"/>
        </w:rPr>
        <w:t>e</w:t>
      </w:r>
      <w:r w:rsidRPr="00CD3D45">
        <w:rPr>
          <w:rFonts w:eastAsia="Times New Roman"/>
        </w:rPr>
        <w:t xml:space="preserve"> Plan diminishes or eliminates an employee’s rights and protections under the Americans with Disabilities Act or any other law, which may be applicable to an employee’s disability, or any other disability benefit sponsored by the College.</w:t>
      </w:r>
    </w:p>
    <w:p w14:paraId="21434F29" w14:textId="77777777" w:rsidR="00C718DF" w:rsidRPr="00CD3D45" w:rsidRDefault="00C718DF" w:rsidP="0089348D">
      <w:pPr>
        <w:textAlignment w:val="baseline"/>
        <w:rPr>
          <w:rFonts w:eastAsia="Times New Roman"/>
        </w:rPr>
      </w:pPr>
    </w:p>
    <w:p w14:paraId="48E0E287" w14:textId="77777777" w:rsidR="00C718DF" w:rsidRPr="00A6557E" w:rsidRDefault="00C718DF" w:rsidP="0089348D">
      <w:pPr>
        <w:textAlignment w:val="baseline"/>
        <w:rPr>
          <w:rFonts w:eastAsia="Times New Roman"/>
        </w:rPr>
      </w:pPr>
    </w:p>
    <w:p w14:paraId="32451646" w14:textId="77777777" w:rsidR="00C718DF" w:rsidRPr="00A6557E" w:rsidRDefault="00C718DF" w:rsidP="0089348D">
      <w:pPr>
        <w:textAlignment w:val="baseline"/>
        <w:rPr>
          <w:rFonts w:eastAsia="Times New Roman"/>
        </w:rPr>
      </w:pPr>
    </w:p>
    <w:p w14:paraId="282741E8" w14:textId="77777777" w:rsidR="00C718DF" w:rsidRPr="00A6557E" w:rsidRDefault="00C718DF" w:rsidP="0089348D">
      <w:pPr>
        <w:textAlignment w:val="baseline"/>
        <w:rPr>
          <w:rFonts w:eastAsia="Times New Roman"/>
        </w:rPr>
      </w:pPr>
    </w:p>
    <w:p w14:paraId="269470A7" w14:textId="77777777" w:rsidR="00C718DF" w:rsidRPr="00A6557E" w:rsidRDefault="00C718DF" w:rsidP="0089348D">
      <w:pPr>
        <w:textAlignment w:val="baseline"/>
        <w:rPr>
          <w:rFonts w:eastAsia="Times New Roman"/>
        </w:rPr>
      </w:pPr>
    </w:p>
    <w:p w14:paraId="0334581F" w14:textId="77777777" w:rsidR="00C718DF" w:rsidRPr="00A6557E" w:rsidRDefault="00C718DF" w:rsidP="0089348D">
      <w:pPr>
        <w:textAlignment w:val="baseline"/>
        <w:rPr>
          <w:rFonts w:eastAsia="Times New Roman"/>
        </w:rPr>
      </w:pPr>
    </w:p>
    <w:p w14:paraId="53996EAA" w14:textId="77777777" w:rsidR="00C718DF" w:rsidRPr="00A6557E" w:rsidRDefault="00C718DF" w:rsidP="0089348D">
      <w:pPr>
        <w:textAlignment w:val="baseline"/>
        <w:rPr>
          <w:rFonts w:eastAsia="Times New Roman"/>
        </w:rPr>
      </w:pPr>
    </w:p>
    <w:p w14:paraId="645D13A9" w14:textId="77777777" w:rsidR="00C718DF" w:rsidRPr="00A6557E" w:rsidRDefault="00C718DF" w:rsidP="0089348D">
      <w:pPr>
        <w:textAlignment w:val="baseline"/>
        <w:rPr>
          <w:rFonts w:eastAsia="Times New Roman"/>
        </w:rPr>
      </w:pPr>
    </w:p>
    <w:p w14:paraId="05ACEF89" w14:textId="77777777" w:rsidR="00C718DF" w:rsidRPr="00A6557E" w:rsidRDefault="00C718DF" w:rsidP="0089348D">
      <w:pPr>
        <w:textAlignment w:val="baseline"/>
        <w:rPr>
          <w:rFonts w:eastAsia="Times New Roman"/>
        </w:rPr>
      </w:pPr>
    </w:p>
    <w:p w14:paraId="3735D71F" w14:textId="77777777" w:rsidR="00C718DF" w:rsidRPr="00A6557E" w:rsidRDefault="00C718DF" w:rsidP="0089348D">
      <w:pPr>
        <w:textAlignment w:val="baseline"/>
        <w:rPr>
          <w:rFonts w:eastAsia="Times New Roman"/>
        </w:rPr>
      </w:pPr>
    </w:p>
    <w:p w14:paraId="79520EFB" w14:textId="77777777" w:rsidR="00C718DF" w:rsidRPr="00A6557E" w:rsidRDefault="00C718DF" w:rsidP="0089348D">
      <w:pPr>
        <w:textAlignment w:val="baseline"/>
        <w:rPr>
          <w:rFonts w:eastAsia="Times New Roman"/>
        </w:rPr>
      </w:pPr>
    </w:p>
    <w:p w14:paraId="04F67F3B" w14:textId="77777777" w:rsidR="00C718DF" w:rsidRPr="00A6557E" w:rsidRDefault="00C718DF" w:rsidP="0089348D">
      <w:pPr>
        <w:textAlignment w:val="baseline"/>
        <w:rPr>
          <w:rFonts w:eastAsia="Times New Roman"/>
        </w:rPr>
      </w:pPr>
    </w:p>
    <w:p w14:paraId="5422501D" w14:textId="77777777" w:rsidR="00C718DF" w:rsidRPr="00A6557E" w:rsidRDefault="00C718DF" w:rsidP="0089348D">
      <w:pPr>
        <w:textAlignment w:val="baseline"/>
        <w:rPr>
          <w:rFonts w:eastAsia="Times New Roman"/>
        </w:rPr>
      </w:pPr>
    </w:p>
    <w:p w14:paraId="65B4B694" w14:textId="77777777" w:rsidR="00C718DF" w:rsidRPr="00A6557E" w:rsidRDefault="00C718DF" w:rsidP="0089348D">
      <w:pPr>
        <w:textAlignment w:val="baseline"/>
        <w:rPr>
          <w:rFonts w:eastAsia="Times New Roman"/>
        </w:rPr>
      </w:pPr>
    </w:p>
    <w:p w14:paraId="2CEA107D" w14:textId="77777777" w:rsidR="00C718DF" w:rsidRPr="00A6557E" w:rsidRDefault="00C718DF" w:rsidP="0089348D">
      <w:pPr>
        <w:textAlignment w:val="baseline"/>
        <w:rPr>
          <w:rFonts w:eastAsia="Times New Roman"/>
        </w:rPr>
      </w:pPr>
    </w:p>
    <w:p w14:paraId="03FC7CAC" w14:textId="77777777" w:rsidR="00C718DF" w:rsidRPr="00A6557E" w:rsidRDefault="00C718DF" w:rsidP="0089348D">
      <w:pPr>
        <w:textAlignment w:val="baseline"/>
        <w:rPr>
          <w:rFonts w:eastAsia="Times New Roman"/>
        </w:rPr>
      </w:pPr>
    </w:p>
    <w:p w14:paraId="663AC58B" w14:textId="77777777" w:rsidR="00C718DF" w:rsidRPr="00A6557E" w:rsidRDefault="00C718DF" w:rsidP="0089348D">
      <w:pPr>
        <w:textAlignment w:val="baseline"/>
        <w:rPr>
          <w:rFonts w:eastAsia="Times New Roman"/>
        </w:rPr>
      </w:pPr>
    </w:p>
    <w:p w14:paraId="60786762" w14:textId="77777777" w:rsidR="00C718DF" w:rsidRPr="00A6557E" w:rsidRDefault="00C718DF" w:rsidP="0089348D">
      <w:pPr>
        <w:textAlignment w:val="baseline"/>
        <w:rPr>
          <w:rFonts w:eastAsia="Times New Roman"/>
        </w:rPr>
      </w:pPr>
    </w:p>
    <w:p w14:paraId="54B03B6B" w14:textId="66E9A3C1" w:rsidR="00C718DF" w:rsidRPr="00A6557E" w:rsidRDefault="00C718DF" w:rsidP="0089348D">
      <w:pPr>
        <w:textAlignment w:val="baseline"/>
        <w:rPr>
          <w:rFonts w:eastAsia="Times New Roman"/>
          <w:sz w:val="18"/>
          <w:szCs w:val="18"/>
        </w:rPr>
      </w:pPr>
    </w:p>
    <w:sectPr w:rsidR="00C718DF" w:rsidRPr="00A6557E" w:rsidSect="00710828">
      <w:footerReference w:type="default" r:id="rId14"/>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46A2F" w14:textId="77777777" w:rsidR="00735034" w:rsidRDefault="00735034">
      <w:r>
        <w:separator/>
      </w:r>
    </w:p>
  </w:endnote>
  <w:endnote w:type="continuationSeparator" w:id="0">
    <w:p w14:paraId="1503182B" w14:textId="77777777" w:rsidR="00735034" w:rsidRDefault="0073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4c1d7ea3-fdbd-430c-bf82-384d"/>
  <w:p w14:paraId="6B84653D" w14:textId="05BB1FFA" w:rsidR="007023A3" w:rsidRDefault="007023A3">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CD3D45">
      <w:rPr>
        <w:noProof/>
      </w:rPr>
      <w:instrText>1</w:instrText>
    </w:r>
    <w:r>
      <w:rPr>
        <w:noProof/>
      </w:rPr>
      <w:fldChar w:fldCharType="end"/>
    </w:r>
    <w:r>
      <w:instrText xml:space="preserve"> = </w:instrText>
    </w:r>
    <w:r>
      <w:fldChar w:fldCharType="begin"/>
    </w:r>
    <w:r>
      <w:rPr>
        <w:noProof/>
      </w:rPr>
      <w:instrText>DOCPROPERTY "CUS_DocIDEndAdjustedPageNumber"</w:instrText>
    </w:r>
    <w:r>
      <w:fldChar w:fldCharType="separate"/>
    </w:r>
    <w:r w:rsidR="00CD3D45">
      <w:rPr>
        <w:noProof/>
      </w:rPr>
      <w:instrText>10</w:instrText>
    </w:r>
    <w:r>
      <w:fldChar w:fldCharType="end"/>
    </w:r>
    <w:r>
      <w:instrText xml:space="preserve"> 1 0</w:instrText>
    </w:r>
    <w:r>
      <w:fldChar w:fldCharType="separate"/>
    </w:r>
    <w:r w:rsidR="00CD3D45">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rsidR="0040036A">
      <w:fldChar w:fldCharType="begin"/>
    </w:r>
    <w:r w:rsidR="0040036A">
      <w:instrText xml:space="preserve"> SECTION </w:instrText>
    </w:r>
    <w:r w:rsidR="0040036A">
      <w:fldChar w:fldCharType="separate"/>
    </w:r>
    <w:r w:rsidR="00CD3D45">
      <w:instrText>1</w:instrText>
    </w:r>
    <w:r w:rsidR="0040036A">
      <w:fldChar w:fldCharType="end"/>
    </w:r>
    <w:r>
      <w:instrText xml:space="preserve"> = </w:instrText>
    </w:r>
    <w:r>
      <w:fldChar w:fldCharType="begin"/>
    </w:r>
    <w:r>
      <w:rPr>
        <w:noProof/>
      </w:rPr>
      <w:instrText>DOCPROPERTY "CUS_DocIDEndSectionNumber"</w:instrText>
    </w:r>
    <w:r>
      <w:fldChar w:fldCharType="separate"/>
    </w:r>
    <w:r w:rsidR="00CD3D45">
      <w:rPr>
        <w:noProof/>
      </w:rPr>
      <w:instrText>5</w:instrText>
    </w:r>
    <w:r>
      <w:fldChar w:fldCharType="end"/>
    </w:r>
    <w:r>
      <w:fldChar w:fldCharType="separate"/>
    </w:r>
    <w:r w:rsidR="00CD3D45">
      <w:rPr>
        <w:noProof/>
      </w:rPr>
      <w:instrText>0</w:instrText>
    </w:r>
    <w:r>
      <w:fldChar w:fldCharType="end"/>
    </w:r>
    <w:r>
      <w:instrText xml:space="preserve"> = 1 1 0</w:instrText>
    </w:r>
    <w:r>
      <w:fldChar w:fldCharType="separate"/>
    </w:r>
    <w:r w:rsidR="00CD3D45">
      <w:rPr>
        <w:noProof/>
      </w:rPr>
      <w:instrText>0</w:instrText>
    </w:r>
    <w:r>
      <w:fldChar w:fldCharType="end"/>
    </w:r>
    <w:r>
      <w:fldChar w:fldCharType="separate"/>
    </w:r>
    <w:r w:rsidR="00CD3D45">
      <w:rPr>
        <w:noProof/>
      </w:rPr>
      <w:instrText>0</w:instrText>
    </w:r>
    <w:r>
      <w:fldChar w:fldCharType="end"/>
    </w:r>
    <w:r>
      <w:instrText xml:space="preserve"> = 1 </w:instrText>
    </w:r>
    <w:r>
      <w:fldChar w:fldCharType="begin"/>
    </w:r>
    <w:r>
      <w:rPr>
        <w:noProof/>
      </w:rPr>
      <w:instrText>DOCPROPERTY "CUS_DocIDChunk0"</w:instrText>
    </w:r>
    <w:r>
      <w:fldChar w:fldCharType="separate"/>
    </w:r>
    <w:r w:rsidR="00CD3D45">
      <w:rPr>
        <w:noProof/>
      </w:rPr>
      <w:instrText>25329103_1</w:instrText>
    </w:r>
    <w:r>
      <w:fldChar w:fldCharType="end"/>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A616F" w14:textId="77777777" w:rsidR="007023A3" w:rsidRPr="00E60C03" w:rsidRDefault="007023A3" w:rsidP="00E60C03">
    <w:pPr>
      <w:spacing w:before="6" w:line="195" w:lineRule="exact"/>
      <w:textAlignment w:val="baseline"/>
      <w:rPr>
        <w:rFonts w:ascii="Garamond" w:eastAsia="Garamond" w:hAnsi="Garamond"/>
        <w:i/>
        <w:color w:val="000000"/>
        <w:sz w:val="20"/>
      </w:rPr>
    </w:pPr>
    <w:r>
      <w:rPr>
        <w:rFonts w:ascii="Garamond" w:eastAsia="Garamond" w:hAnsi="Garamond"/>
        <w:i/>
        <w:color w:val="000000"/>
        <w:sz w:val="20"/>
      </w:rPr>
      <w:tab/>
    </w:r>
    <w:r>
      <w:rPr>
        <w:rFonts w:ascii="Garamond" w:eastAsia="Garamond" w:hAnsi="Garamond"/>
        <w:i/>
        <w:color w:val="000000"/>
        <w:sz w:val="20"/>
      </w:rPr>
      <w:tab/>
    </w:r>
    <w:r>
      <w:rPr>
        <w:rFonts w:ascii="Garamond" w:eastAsia="Garamond" w:hAnsi="Garamond"/>
        <w:i/>
        <w:color w:val="000000"/>
        <w:sz w:val="20"/>
      </w:rPr>
      <w:tab/>
    </w:r>
    <w:r>
      <w:rPr>
        <w:rFonts w:ascii="Garamond" w:eastAsia="Garamond" w:hAnsi="Garamond"/>
        <w:i/>
        <w:color w:val="000000"/>
        <w:sz w:val="20"/>
      </w:rPr>
      <w:tab/>
    </w:r>
  </w:p>
  <w:bookmarkStart w:id="1" w:name="_iDocIDFieldbaba14a0-c6c8-4a19-8420-a48a"/>
  <w:p w14:paraId="31E8BC89" w14:textId="17A825BA" w:rsidR="007023A3" w:rsidRDefault="007023A3">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BA6280">
      <w:rPr>
        <w:noProof/>
      </w:rPr>
      <w:instrText>1</w:instrText>
    </w:r>
    <w:r>
      <w:rPr>
        <w:noProof/>
      </w:rPr>
      <w:fldChar w:fldCharType="end"/>
    </w:r>
    <w:r>
      <w:instrText xml:space="preserve"> = </w:instrText>
    </w:r>
    <w:r>
      <w:fldChar w:fldCharType="begin"/>
    </w:r>
    <w:r>
      <w:rPr>
        <w:noProof/>
      </w:rPr>
      <w:instrText>DOCPROPERTY "CUS_DocIDEndAdjustedPageNumber"</w:instrText>
    </w:r>
    <w:r>
      <w:fldChar w:fldCharType="separate"/>
    </w:r>
    <w:r w:rsidR="00CD3D45">
      <w:rPr>
        <w:noProof/>
      </w:rPr>
      <w:instrText>10</w:instrText>
    </w:r>
    <w:r>
      <w:fldChar w:fldCharType="end"/>
    </w:r>
    <w:r>
      <w:instrText xml:space="preserve"> 1 0</w:instrText>
    </w:r>
    <w:r>
      <w:fldChar w:fldCharType="separate"/>
    </w:r>
    <w:r w:rsidR="00BA6280">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rsidR="0040036A">
      <w:fldChar w:fldCharType="begin"/>
    </w:r>
    <w:r w:rsidR="0040036A">
      <w:instrText xml:space="preserve"> SECTION </w:instrText>
    </w:r>
    <w:r w:rsidR="0040036A">
      <w:fldChar w:fldCharType="separate"/>
    </w:r>
    <w:r w:rsidR="00BA6280">
      <w:instrText>1</w:instrText>
    </w:r>
    <w:r w:rsidR="0040036A">
      <w:fldChar w:fldCharType="end"/>
    </w:r>
    <w:r>
      <w:instrText xml:space="preserve"> = </w:instrText>
    </w:r>
    <w:r>
      <w:fldChar w:fldCharType="begin"/>
    </w:r>
    <w:r>
      <w:rPr>
        <w:noProof/>
      </w:rPr>
      <w:instrText>DOCPROPERTY "CUS_DocIDEndSectionNumber"</w:instrText>
    </w:r>
    <w:r>
      <w:fldChar w:fldCharType="separate"/>
    </w:r>
    <w:r w:rsidR="00CD3D45">
      <w:rPr>
        <w:noProof/>
      </w:rPr>
      <w:instrText>5</w:instrText>
    </w:r>
    <w:r>
      <w:fldChar w:fldCharType="end"/>
    </w:r>
    <w:r>
      <w:fldChar w:fldCharType="separate"/>
    </w:r>
    <w:r w:rsidR="00BA6280">
      <w:rPr>
        <w:noProof/>
      </w:rPr>
      <w:instrText>0</w:instrText>
    </w:r>
    <w:r>
      <w:fldChar w:fldCharType="end"/>
    </w:r>
    <w:r>
      <w:instrText xml:space="preserve"> = 1 1 0</w:instrText>
    </w:r>
    <w:r>
      <w:fldChar w:fldCharType="separate"/>
    </w:r>
    <w:r w:rsidR="00BA6280">
      <w:rPr>
        <w:noProof/>
      </w:rPr>
      <w:instrText>0</w:instrText>
    </w:r>
    <w:r>
      <w:fldChar w:fldCharType="end"/>
    </w:r>
    <w:r>
      <w:fldChar w:fldCharType="separate"/>
    </w:r>
    <w:r w:rsidR="00BA6280">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25329103_1</w:instrText>
    </w:r>
    <w:r>
      <w:fldChar w:fldCharType="end"/>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045291f4-4fe1-4aeb-8e4f-88f5"/>
  <w:p w14:paraId="461AA736" w14:textId="52E44A63" w:rsidR="007023A3" w:rsidRDefault="007023A3">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10</w:instrText>
    </w:r>
    <w:r>
      <w:rPr>
        <w:noProof/>
      </w:rPr>
      <w:fldChar w:fldCharType="end"/>
    </w:r>
    <w:r>
      <w:instrText xml:space="preserve"> = </w:instrText>
    </w:r>
    <w:r>
      <w:fldChar w:fldCharType="begin"/>
    </w:r>
    <w:r>
      <w:rPr>
        <w:noProof/>
      </w:rPr>
      <w:instrText>DOCPROPERTY "CUS_DocIDEndAdjustedPageNumber"</w:instrText>
    </w:r>
    <w:r>
      <w:fldChar w:fldCharType="separate"/>
    </w:r>
    <w:r w:rsidR="00CD3D45">
      <w:rPr>
        <w:noProof/>
      </w:rPr>
      <w:instrText>10</w:instrText>
    </w:r>
    <w:r>
      <w:fldChar w:fldCharType="end"/>
    </w:r>
    <w:r>
      <w:instrText xml:space="preserve"> 1 0</w:instrText>
    </w:r>
    <w:r>
      <w:fldChar w:fldCharType="separate"/>
    </w:r>
    <w:r w:rsidR="00CD3D45">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rsidR="0040036A">
      <w:fldChar w:fldCharType="begin"/>
    </w:r>
    <w:r w:rsidR="0040036A">
      <w:instrText xml:space="preserve"> SECTION </w:instrText>
    </w:r>
    <w:r w:rsidR="0040036A">
      <w:fldChar w:fldCharType="separate"/>
    </w:r>
    <w:r>
      <w:instrText>1</w:instrText>
    </w:r>
    <w:r w:rsidR="0040036A">
      <w:fldChar w:fldCharType="end"/>
    </w:r>
    <w:r>
      <w:instrText xml:space="preserve"> = </w:instrText>
    </w:r>
    <w:r>
      <w:fldChar w:fldCharType="begin"/>
    </w:r>
    <w:r>
      <w:rPr>
        <w:noProof/>
      </w:rPr>
      <w:instrText>DOCPROPERTY "CUS_DocIDEndSectionNumber"</w:instrText>
    </w:r>
    <w:r>
      <w:fldChar w:fldCharType="separate"/>
    </w:r>
    <w:r w:rsidR="00CD3D45">
      <w:rPr>
        <w:noProof/>
      </w:rPr>
      <w:instrText>5</w:instrText>
    </w:r>
    <w:r>
      <w:fldChar w:fldCharType="end"/>
    </w:r>
    <w:r>
      <w:fldChar w:fldCharType="separate"/>
    </w:r>
    <w:r w:rsidR="00CD3D45">
      <w:rPr>
        <w:noProof/>
      </w:rPr>
      <w:instrText>0</w:instrText>
    </w:r>
    <w:r>
      <w:fldChar w:fldCharType="end"/>
    </w:r>
    <w:r>
      <w:instrText xml:space="preserve"> = 1 1 0</w:instrText>
    </w:r>
    <w:r>
      <w:fldChar w:fldCharType="separate"/>
    </w:r>
    <w:r w:rsidR="00CD3D45">
      <w:rPr>
        <w:noProof/>
      </w:rPr>
      <w:instrText>0</w:instrText>
    </w:r>
    <w:r>
      <w:fldChar w:fldCharType="end"/>
    </w:r>
    <w:r>
      <w:fldChar w:fldCharType="separate"/>
    </w:r>
    <w:r w:rsidR="00CD3D45">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25329103_1</w:instrText>
    </w:r>
    <w:r>
      <w:fldChar w:fldCharType="end"/>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453" w14:textId="3CDCE455" w:rsidR="007023A3" w:rsidRPr="00B53FF2" w:rsidRDefault="007023A3" w:rsidP="004B0612">
    <w:pPr>
      <w:pStyle w:val="DocID"/>
      <w:rPr>
        <w:i/>
        <w:iCs/>
      </w:rPr>
    </w:pPr>
    <w:r w:rsidRPr="00B53FF2">
      <w:rPr>
        <w:i/>
        <w:iCs/>
      </w:rPr>
      <w:t xml:space="preserve">Revised </w:t>
    </w:r>
    <w:r w:rsidR="00DD27A1">
      <w:rPr>
        <w:i/>
        <w:iCs/>
      </w:rPr>
      <w:t>8</w:t>
    </w:r>
    <w:r w:rsidR="00CD3D45">
      <w:rPr>
        <w:i/>
        <w:iCs/>
      </w:rPr>
      <w:t>/1</w:t>
    </w:r>
    <w:r w:rsidRPr="00B53FF2">
      <w:rPr>
        <w:i/>
        <w:iCs/>
      </w:rPr>
      <w:t>/202</w:t>
    </w:r>
    <w:r w:rsidR="00DD27A1">
      <w:rPr>
        <w:i/>
        <w:iCs/>
      </w:rPr>
      <w:t>4</w:t>
    </w:r>
  </w:p>
  <w:p w14:paraId="01683EB6" w14:textId="77777777" w:rsidR="007023A3" w:rsidRPr="004B0612" w:rsidRDefault="007023A3" w:rsidP="004B0612">
    <w:pPr>
      <w:spacing w:before="6" w:line="195" w:lineRule="exact"/>
      <w:textAlignment w:val="baseline"/>
      <w:rPr>
        <w:rFonts w:ascii="Garamond" w:eastAsia="Garamond" w:hAnsi="Garamond"/>
        <w:i/>
        <w:color w:val="000000"/>
        <w:sz w:val="20"/>
      </w:rPr>
    </w:pPr>
    <w:r>
      <w:rPr>
        <w:rFonts w:ascii="Garamond" w:eastAsia="Garamond" w:hAnsi="Garamond"/>
        <w:i/>
        <w:color w:val="000000"/>
        <w:sz w:val="20"/>
      </w:rPr>
      <w:tab/>
    </w:r>
    <w:r>
      <w:rPr>
        <w:rFonts w:ascii="Garamond" w:eastAsia="Garamond" w:hAnsi="Garamond"/>
        <w:i/>
        <w:color w:val="000000"/>
        <w:sz w:val="20"/>
      </w:rPr>
      <w:tab/>
    </w:r>
    <w:r>
      <w:rPr>
        <w:rFonts w:ascii="Garamond" w:eastAsia="Garamond" w:hAnsi="Garamond"/>
        <w:i/>
        <w:color w:val="000000"/>
        <w:sz w:val="20"/>
      </w:rPr>
      <w:tab/>
    </w:r>
    <w:r>
      <w:rPr>
        <w:rFonts w:ascii="Garamond" w:eastAsia="Garamond" w:hAnsi="Garamond"/>
        <w:i/>
        <w:color w:val="000000"/>
        <w:sz w:val="20"/>
      </w:rPr>
      <w:tab/>
    </w:r>
  </w:p>
  <w:bookmarkStart w:id="3" w:name="_iDocIDField00b0a2d3-8275-41a8-919b-6bdd"/>
  <w:p w14:paraId="173A7555" w14:textId="47A9B878" w:rsidR="007023A3" w:rsidRDefault="007023A3">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BA6280">
      <w:rPr>
        <w:noProof/>
      </w:rPr>
      <w:instrText>2</w:instrText>
    </w:r>
    <w:r>
      <w:rPr>
        <w:noProof/>
      </w:rPr>
      <w:fldChar w:fldCharType="end"/>
    </w:r>
    <w:r>
      <w:instrText xml:space="preserve"> = </w:instrText>
    </w:r>
    <w:r>
      <w:fldChar w:fldCharType="begin"/>
    </w:r>
    <w:r>
      <w:rPr>
        <w:noProof/>
      </w:rPr>
      <w:instrText>DOCPROPERTY "CUS_DocIDEndAdjustedPageNumber"</w:instrText>
    </w:r>
    <w:r>
      <w:fldChar w:fldCharType="separate"/>
    </w:r>
    <w:r w:rsidR="00CD3D45">
      <w:rPr>
        <w:noProof/>
      </w:rPr>
      <w:instrText>10</w:instrText>
    </w:r>
    <w:r>
      <w:fldChar w:fldCharType="end"/>
    </w:r>
    <w:r>
      <w:instrText xml:space="preserve"> 1 0</w:instrText>
    </w:r>
    <w:r>
      <w:fldChar w:fldCharType="separate"/>
    </w:r>
    <w:r w:rsidR="00BA6280">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rsidR="0040036A">
      <w:fldChar w:fldCharType="begin"/>
    </w:r>
    <w:r w:rsidR="0040036A">
      <w:instrText xml:space="preserve"> SECTION </w:instrText>
    </w:r>
    <w:r w:rsidR="0040036A">
      <w:fldChar w:fldCharType="separate"/>
    </w:r>
    <w:r w:rsidR="00BA6280">
      <w:instrText>3</w:instrText>
    </w:r>
    <w:r w:rsidR="0040036A">
      <w:fldChar w:fldCharType="end"/>
    </w:r>
    <w:r>
      <w:instrText xml:space="preserve"> = </w:instrText>
    </w:r>
    <w:r>
      <w:fldChar w:fldCharType="begin"/>
    </w:r>
    <w:r>
      <w:rPr>
        <w:noProof/>
      </w:rPr>
      <w:instrText>DOCPROPERTY "CUS_DocIDEndSectionNumber"</w:instrText>
    </w:r>
    <w:r>
      <w:fldChar w:fldCharType="separate"/>
    </w:r>
    <w:r w:rsidR="00CD3D45">
      <w:rPr>
        <w:noProof/>
      </w:rPr>
      <w:instrText>5</w:instrText>
    </w:r>
    <w:r>
      <w:fldChar w:fldCharType="end"/>
    </w:r>
    <w:r>
      <w:fldChar w:fldCharType="separate"/>
    </w:r>
    <w:r w:rsidR="00BA6280">
      <w:rPr>
        <w:noProof/>
      </w:rPr>
      <w:instrText>0</w:instrText>
    </w:r>
    <w:r>
      <w:fldChar w:fldCharType="end"/>
    </w:r>
    <w:r>
      <w:instrText xml:space="preserve"> = 1 1 0</w:instrText>
    </w:r>
    <w:r>
      <w:fldChar w:fldCharType="separate"/>
    </w:r>
    <w:r w:rsidR="00BA6280">
      <w:rPr>
        <w:noProof/>
      </w:rPr>
      <w:instrText>0</w:instrText>
    </w:r>
    <w:r>
      <w:fldChar w:fldCharType="end"/>
    </w:r>
    <w:r>
      <w:fldChar w:fldCharType="separate"/>
    </w:r>
    <w:r w:rsidR="00BA6280">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25329103_1</w:instrText>
    </w:r>
    <w:r>
      <w:fldChar w:fldCharType="end"/>
    </w:r>
    <w:r>
      <w:fldChar w:fldCharType="end"/>
    </w:r>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48E9" w14:textId="77777777" w:rsidR="007023A3" w:rsidRPr="0043506E" w:rsidRDefault="007023A3" w:rsidP="0043506E">
    <w:pPr>
      <w:spacing w:before="6" w:line="195" w:lineRule="exact"/>
      <w:textAlignment w:val="baseline"/>
      <w:rPr>
        <w:rFonts w:ascii="Garamond" w:eastAsia="Garamond" w:hAnsi="Garamond"/>
        <w:i/>
        <w:color w:val="000000"/>
        <w:sz w:val="20"/>
      </w:rPr>
    </w:pPr>
    <w:r>
      <w:rPr>
        <w:rFonts w:ascii="Garamond" w:eastAsia="Garamond" w:hAnsi="Garamond"/>
        <w:i/>
        <w:color w:val="000000"/>
        <w:sz w:val="20"/>
      </w:rPr>
      <w:tab/>
    </w:r>
    <w:r>
      <w:rPr>
        <w:rFonts w:ascii="Garamond" w:eastAsia="Garamond" w:hAnsi="Garamond"/>
        <w:i/>
        <w:color w:val="000000"/>
        <w:sz w:val="20"/>
      </w:rPr>
      <w:tab/>
    </w:r>
    <w:r>
      <w:rPr>
        <w:rFonts w:ascii="Garamond" w:eastAsia="Garamond" w:hAnsi="Garamond"/>
        <w:i/>
        <w:color w:val="000000"/>
        <w:sz w:val="20"/>
      </w:rPr>
      <w:tab/>
    </w:r>
    <w:r>
      <w:rPr>
        <w:rFonts w:ascii="Garamond" w:eastAsia="Garamond" w:hAnsi="Garamond"/>
        <w:i/>
        <w:color w:val="000000"/>
        <w:sz w:val="20"/>
      </w:rPr>
      <w:tab/>
    </w:r>
  </w:p>
  <w:bookmarkStart w:id="4" w:name="_iDocIDField556b881f-3085-4c20-a1d1-414e"/>
  <w:p w14:paraId="6B11FFAA" w14:textId="467E176E" w:rsidR="007023A3" w:rsidRDefault="007023A3">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BA6280">
      <w:rPr>
        <w:noProof/>
      </w:rPr>
      <w:instrText>3</w:instrText>
    </w:r>
    <w:r>
      <w:rPr>
        <w:noProof/>
      </w:rPr>
      <w:fldChar w:fldCharType="end"/>
    </w:r>
    <w:r>
      <w:instrText xml:space="preserve"> = </w:instrText>
    </w:r>
    <w:r>
      <w:fldChar w:fldCharType="begin"/>
    </w:r>
    <w:r>
      <w:rPr>
        <w:noProof/>
      </w:rPr>
      <w:instrText>DOCPROPERTY "CUS_DocIDEndAdjustedPageNumber"</w:instrText>
    </w:r>
    <w:r>
      <w:fldChar w:fldCharType="separate"/>
    </w:r>
    <w:r w:rsidR="00CD3D45">
      <w:rPr>
        <w:noProof/>
      </w:rPr>
      <w:instrText>10</w:instrText>
    </w:r>
    <w:r>
      <w:fldChar w:fldCharType="end"/>
    </w:r>
    <w:r>
      <w:instrText xml:space="preserve"> 1 0</w:instrText>
    </w:r>
    <w:r>
      <w:fldChar w:fldCharType="separate"/>
    </w:r>
    <w:r w:rsidR="00BA6280">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rsidR="0040036A">
      <w:fldChar w:fldCharType="begin"/>
    </w:r>
    <w:r w:rsidR="0040036A">
      <w:instrText xml:space="preserve"> SECTION </w:instrText>
    </w:r>
    <w:r w:rsidR="0040036A">
      <w:fldChar w:fldCharType="separate"/>
    </w:r>
    <w:r w:rsidR="00BA6280">
      <w:instrText>4</w:instrText>
    </w:r>
    <w:r w:rsidR="0040036A">
      <w:fldChar w:fldCharType="end"/>
    </w:r>
    <w:r>
      <w:instrText xml:space="preserve"> = </w:instrText>
    </w:r>
    <w:r>
      <w:fldChar w:fldCharType="begin"/>
    </w:r>
    <w:r>
      <w:rPr>
        <w:noProof/>
      </w:rPr>
      <w:instrText>DOCPROPERTY "CUS_DocIDEndSectionNumber"</w:instrText>
    </w:r>
    <w:r>
      <w:fldChar w:fldCharType="separate"/>
    </w:r>
    <w:r w:rsidR="00CD3D45">
      <w:rPr>
        <w:noProof/>
      </w:rPr>
      <w:instrText>5</w:instrText>
    </w:r>
    <w:r>
      <w:fldChar w:fldCharType="end"/>
    </w:r>
    <w:r>
      <w:fldChar w:fldCharType="separate"/>
    </w:r>
    <w:r w:rsidR="00BA6280">
      <w:rPr>
        <w:noProof/>
      </w:rPr>
      <w:instrText>0</w:instrText>
    </w:r>
    <w:r>
      <w:fldChar w:fldCharType="end"/>
    </w:r>
    <w:r>
      <w:instrText xml:space="preserve"> = 1 1 0</w:instrText>
    </w:r>
    <w:r>
      <w:fldChar w:fldCharType="separate"/>
    </w:r>
    <w:r w:rsidR="00BA6280">
      <w:rPr>
        <w:noProof/>
      </w:rPr>
      <w:instrText>0</w:instrText>
    </w:r>
    <w:r>
      <w:fldChar w:fldCharType="end"/>
    </w:r>
    <w:r>
      <w:fldChar w:fldCharType="separate"/>
    </w:r>
    <w:r w:rsidR="00BA6280">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25329103_1</w:instrText>
    </w:r>
    <w:r>
      <w:fldChar w:fldCharType="end"/>
    </w:r>
    <w:r>
      <w:fldChar w:fldCharType="end"/>
    </w:r>
    <w:bookmarkEnd w:id="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650757"/>
      <w:docPartObj>
        <w:docPartGallery w:val="Page Numbers (Bottom of Page)"/>
        <w:docPartUnique/>
      </w:docPartObj>
    </w:sdtPr>
    <w:sdtEndPr>
      <w:rPr>
        <w:noProof/>
      </w:rPr>
    </w:sdtEndPr>
    <w:sdtContent>
      <w:p w14:paraId="29A77CC0" w14:textId="77777777" w:rsidR="007023A3" w:rsidRDefault="007023A3" w:rsidP="001E40AF">
        <w:pPr>
          <w:pStyle w:val="Footer"/>
          <w:jc w:val="center"/>
        </w:pPr>
        <w:r>
          <w:fldChar w:fldCharType="begin"/>
        </w:r>
        <w:r>
          <w:instrText xml:space="preserve"> PAGE   \* MERGEFORMAT </w:instrText>
        </w:r>
        <w:r>
          <w:fldChar w:fldCharType="separate"/>
        </w:r>
        <w:r>
          <w:t>1</w:t>
        </w:r>
        <w:r>
          <w:rPr>
            <w:noProof/>
          </w:rPr>
          <w:fldChar w:fldCharType="end"/>
        </w:r>
      </w:p>
    </w:sdtContent>
  </w:sdt>
  <w:bookmarkStart w:id="17" w:name="_iDocIDField109aa130-f8b9-4205-bc15-73e4"/>
  <w:p w14:paraId="19698C0C" w14:textId="33AE76C3" w:rsidR="007023A3" w:rsidRDefault="007023A3">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BA6280">
      <w:rPr>
        <w:noProof/>
      </w:rPr>
      <w:instrText>10</w:instrText>
    </w:r>
    <w:r>
      <w:rPr>
        <w:noProof/>
      </w:rPr>
      <w:fldChar w:fldCharType="end"/>
    </w:r>
    <w:r>
      <w:instrText xml:space="preserve"> = </w:instrText>
    </w:r>
    <w:r>
      <w:fldChar w:fldCharType="begin"/>
    </w:r>
    <w:r>
      <w:rPr>
        <w:noProof/>
      </w:rPr>
      <w:instrText>DOCPROPERTY "CUS_DocIDEndAdjustedPageNumber"</w:instrText>
    </w:r>
    <w:r>
      <w:fldChar w:fldCharType="separate"/>
    </w:r>
    <w:r w:rsidR="00CD3D45">
      <w:rPr>
        <w:noProof/>
      </w:rPr>
      <w:instrText>10</w:instrText>
    </w:r>
    <w:r>
      <w:fldChar w:fldCharType="end"/>
    </w:r>
    <w:r>
      <w:instrText xml:space="preserve"> 1 0</w:instrText>
    </w:r>
    <w:r>
      <w:fldChar w:fldCharType="separate"/>
    </w:r>
    <w:r w:rsidR="00BA6280">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rsidR="0040036A">
      <w:fldChar w:fldCharType="begin"/>
    </w:r>
    <w:r w:rsidR="0040036A">
      <w:instrText xml:space="preserve"> SECTION </w:instrText>
    </w:r>
    <w:r w:rsidR="0040036A">
      <w:fldChar w:fldCharType="separate"/>
    </w:r>
    <w:r w:rsidR="00BA6280">
      <w:instrText>5</w:instrText>
    </w:r>
    <w:r w:rsidR="0040036A">
      <w:fldChar w:fldCharType="end"/>
    </w:r>
    <w:r>
      <w:instrText xml:space="preserve"> = </w:instrText>
    </w:r>
    <w:r>
      <w:fldChar w:fldCharType="begin"/>
    </w:r>
    <w:r>
      <w:rPr>
        <w:noProof/>
      </w:rPr>
      <w:instrText>DOCPROPERTY "CUS_DocIDEndSectionNumber"</w:instrText>
    </w:r>
    <w:r>
      <w:fldChar w:fldCharType="separate"/>
    </w:r>
    <w:r w:rsidR="00CD3D45">
      <w:rPr>
        <w:noProof/>
      </w:rPr>
      <w:instrText>5</w:instrText>
    </w:r>
    <w:r>
      <w:fldChar w:fldCharType="end"/>
    </w:r>
    <w:r>
      <w:fldChar w:fldCharType="separate"/>
    </w:r>
    <w:r w:rsidR="00BA6280">
      <w:rPr>
        <w:noProof/>
      </w:rPr>
      <w:instrText>1</w:instrText>
    </w:r>
    <w:r>
      <w:fldChar w:fldCharType="end"/>
    </w:r>
    <w:r>
      <w:instrText xml:space="preserve"> = 1 1 0</w:instrText>
    </w:r>
    <w:r>
      <w:fldChar w:fldCharType="separate"/>
    </w:r>
    <w:r w:rsidR="00BA6280">
      <w:rPr>
        <w:noProof/>
      </w:rPr>
      <w:instrText>1</w:instrText>
    </w:r>
    <w:r>
      <w:fldChar w:fldCharType="end"/>
    </w:r>
    <w:r>
      <w:fldChar w:fldCharType="separate"/>
    </w:r>
    <w:r w:rsidR="00BA6280">
      <w:rPr>
        <w:noProof/>
      </w:rPr>
      <w:instrText>1</w:instrText>
    </w:r>
    <w:r>
      <w:fldChar w:fldCharType="end"/>
    </w:r>
    <w:r>
      <w:instrText xml:space="preserve"> = 1 </w:instrText>
    </w:r>
    <w:r>
      <w:fldChar w:fldCharType="begin"/>
    </w:r>
    <w:r>
      <w:rPr>
        <w:noProof/>
      </w:rPr>
      <w:instrText>DOCPROPERTY "CUS_DocIDChunk0"</w:instrText>
    </w:r>
    <w:r>
      <w:fldChar w:fldCharType="separate"/>
    </w:r>
    <w:r w:rsidR="00CD3D45">
      <w:rPr>
        <w:noProof/>
      </w:rPr>
      <w:instrText>25329103_1</w:instrText>
    </w:r>
    <w:r>
      <w:fldChar w:fldCharType="end"/>
    </w:r>
    <w:r w:rsidR="00BA6280">
      <w:fldChar w:fldCharType="separate"/>
    </w:r>
    <w:r w:rsidR="00BA6280">
      <w:rPr>
        <w:noProof/>
      </w:rPr>
      <w:t>25329103_1</w:t>
    </w:r>
    <w:r>
      <w:fldChar w:fldCharType="end"/>
    </w:r>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657C" w14:textId="77777777" w:rsidR="00735034" w:rsidRDefault="00735034"/>
  </w:footnote>
  <w:footnote w:type="continuationSeparator" w:id="0">
    <w:p w14:paraId="7BD79ED3" w14:textId="77777777" w:rsidR="00735034" w:rsidRDefault="00735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660"/>
    <w:multiLevelType w:val="hybridMultilevel"/>
    <w:tmpl w:val="4DDEB608"/>
    <w:lvl w:ilvl="0" w:tplc="E5045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3C97"/>
    <w:multiLevelType w:val="multilevel"/>
    <w:tmpl w:val="6C5A358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0330D"/>
    <w:multiLevelType w:val="hybridMultilevel"/>
    <w:tmpl w:val="B80C1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B4074"/>
    <w:multiLevelType w:val="multilevel"/>
    <w:tmpl w:val="B12C66A2"/>
    <w:lvl w:ilvl="0">
      <w:numFmt w:val="bullet"/>
      <w:lvlText w:val="ü"/>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2474A0"/>
    <w:multiLevelType w:val="hybridMultilevel"/>
    <w:tmpl w:val="01101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E45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031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AA6DB0"/>
    <w:multiLevelType w:val="hybridMultilevel"/>
    <w:tmpl w:val="C758136C"/>
    <w:lvl w:ilvl="0" w:tplc="B7C6C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870723"/>
    <w:multiLevelType w:val="hybridMultilevel"/>
    <w:tmpl w:val="43DA8464"/>
    <w:lvl w:ilvl="0" w:tplc="8CEE1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6312F"/>
    <w:multiLevelType w:val="hybridMultilevel"/>
    <w:tmpl w:val="35043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85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430CD6"/>
    <w:multiLevelType w:val="hybridMultilevel"/>
    <w:tmpl w:val="52D4EF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E50D2"/>
    <w:multiLevelType w:val="multilevel"/>
    <w:tmpl w:val="9C5A9EE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710F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5047E3"/>
    <w:multiLevelType w:val="hybridMultilevel"/>
    <w:tmpl w:val="CB121EC2"/>
    <w:lvl w:ilvl="0" w:tplc="20688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E97E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0E0173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73156155">
    <w:abstractNumId w:val="3"/>
  </w:num>
  <w:num w:numId="2" w16cid:durableId="1493452680">
    <w:abstractNumId w:val="1"/>
  </w:num>
  <w:num w:numId="3" w16cid:durableId="1146583616">
    <w:abstractNumId w:val="12"/>
  </w:num>
  <w:num w:numId="4" w16cid:durableId="970548973">
    <w:abstractNumId w:val="2"/>
  </w:num>
  <w:num w:numId="5" w16cid:durableId="318194139">
    <w:abstractNumId w:val="11"/>
  </w:num>
  <w:num w:numId="6" w16cid:durableId="549340061">
    <w:abstractNumId w:val="4"/>
  </w:num>
  <w:num w:numId="7" w16cid:durableId="822507293">
    <w:abstractNumId w:val="13"/>
  </w:num>
  <w:num w:numId="8" w16cid:durableId="1851724823">
    <w:abstractNumId w:val="0"/>
  </w:num>
  <w:num w:numId="9" w16cid:durableId="42411840">
    <w:abstractNumId w:val="16"/>
  </w:num>
  <w:num w:numId="10" w16cid:durableId="1472476348">
    <w:abstractNumId w:val="8"/>
  </w:num>
  <w:num w:numId="11" w16cid:durableId="1257055889">
    <w:abstractNumId w:val="10"/>
  </w:num>
  <w:num w:numId="12" w16cid:durableId="1115827641">
    <w:abstractNumId w:val="7"/>
  </w:num>
  <w:num w:numId="13" w16cid:durableId="963000067">
    <w:abstractNumId w:val="6"/>
  </w:num>
  <w:num w:numId="14" w16cid:durableId="406002859">
    <w:abstractNumId w:val="14"/>
  </w:num>
  <w:num w:numId="15" w16cid:durableId="1154100094">
    <w:abstractNumId w:val="5"/>
  </w:num>
  <w:num w:numId="16" w16cid:durableId="1499468161">
    <w:abstractNumId w:val="9"/>
  </w:num>
  <w:num w:numId="17" w16cid:durableId="18659003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7B"/>
    <w:rsid w:val="00023013"/>
    <w:rsid w:val="0003087B"/>
    <w:rsid w:val="00045FE0"/>
    <w:rsid w:val="0009278B"/>
    <w:rsid w:val="000A0E8C"/>
    <w:rsid w:val="000C7F41"/>
    <w:rsid w:val="001A3C0E"/>
    <w:rsid w:val="001C1F15"/>
    <w:rsid w:val="001D2884"/>
    <w:rsid w:val="002245F8"/>
    <w:rsid w:val="00231C54"/>
    <w:rsid w:val="00250E4A"/>
    <w:rsid w:val="00261A23"/>
    <w:rsid w:val="002B2780"/>
    <w:rsid w:val="002B482B"/>
    <w:rsid w:val="002C5863"/>
    <w:rsid w:val="002F214B"/>
    <w:rsid w:val="003547B0"/>
    <w:rsid w:val="003737FA"/>
    <w:rsid w:val="00393A44"/>
    <w:rsid w:val="003E3D54"/>
    <w:rsid w:val="0040036A"/>
    <w:rsid w:val="004416F2"/>
    <w:rsid w:val="004A251E"/>
    <w:rsid w:val="004A4E7F"/>
    <w:rsid w:val="004A5BB2"/>
    <w:rsid w:val="004E1768"/>
    <w:rsid w:val="005017A7"/>
    <w:rsid w:val="005A09B4"/>
    <w:rsid w:val="005C4202"/>
    <w:rsid w:val="005D09BE"/>
    <w:rsid w:val="005E49F0"/>
    <w:rsid w:val="00605A5D"/>
    <w:rsid w:val="0061363F"/>
    <w:rsid w:val="006244A7"/>
    <w:rsid w:val="006371B7"/>
    <w:rsid w:val="00656C58"/>
    <w:rsid w:val="006575A4"/>
    <w:rsid w:val="00692B77"/>
    <w:rsid w:val="006A68DB"/>
    <w:rsid w:val="006C4FF1"/>
    <w:rsid w:val="006C63F6"/>
    <w:rsid w:val="007023A3"/>
    <w:rsid w:val="00705323"/>
    <w:rsid w:val="00710828"/>
    <w:rsid w:val="00717788"/>
    <w:rsid w:val="00735034"/>
    <w:rsid w:val="00737ABA"/>
    <w:rsid w:val="00772BA1"/>
    <w:rsid w:val="00774442"/>
    <w:rsid w:val="00821AF2"/>
    <w:rsid w:val="008306C1"/>
    <w:rsid w:val="0089348D"/>
    <w:rsid w:val="00933E50"/>
    <w:rsid w:val="00953DF1"/>
    <w:rsid w:val="00993A3A"/>
    <w:rsid w:val="00A005CA"/>
    <w:rsid w:val="00A05B3C"/>
    <w:rsid w:val="00A1054E"/>
    <w:rsid w:val="00A62B84"/>
    <w:rsid w:val="00A6557E"/>
    <w:rsid w:val="00AB1550"/>
    <w:rsid w:val="00AF4514"/>
    <w:rsid w:val="00B26009"/>
    <w:rsid w:val="00B34171"/>
    <w:rsid w:val="00B46977"/>
    <w:rsid w:val="00B53FF2"/>
    <w:rsid w:val="00B81E35"/>
    <w:rsid w:val="00BA6280"/>
    <w:rsid w:val="00BC4EF1"/>
    <w:rsid w:val="00BE307D"/>
    <w:rsid w:val="00C02CEC"/>
    <w:rsid w:val="00C55682"/>
    <w:rsid w:val="00C61921"/>
    <w:rsid w:val="00C718DF"/>
    <w:rsid w:val="00CD3D45"/>
    <w:rsid w:val="00CD4E63"/>
    <w:rsid w:val="00D15DF8"/>
    <w:rsid w:val="00D41D46"/>
    <w:rsid w:val="00D80254"/>
    <w:rsid w:val="00DD27A1"/>
    <w:rsid w:val="00E17F5D"/>
    <w:rsid w:val="00E21993"/>
    <w:rsid w:val="00E37E54"/>
    <w:rsid w:val="00E8248C"/>
    <w:rsid w:val="00E85C20"/>
    <w:rsid w:val="00E9572E"/>
    <w:rsid w:val="00EC2FA9"/>
    <w:rsid w:val="00EE51D9"/>
    <w:rsid w:val="00F20DD0"/>
    <w:rsid w:val="00F87489"/>
    <w:rsid w:val="00F923C4"/>
    <w:rsid w:val="00FA417B"/>
    <w:rsid w:val="00FB23B6"/>
    <w:rsid w:val="00FD2815"/>
    <w:rsid w:val="00FE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8EA4848"/>
  <w15:docId w15:val="{35F097AD-C1FF-47D4-9B3B-41950F3A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B84"/>
    <w:pPr>
      <w:tabs>
        <w:tab w:val="center" w:pos="4680"/>
        <w:tab w:val="right" w:pos="9360"/>
      </w:tabs>
    </w:pPr>
  </w:style>
  <w:style w:type="character" w:customStyle="1" w:styleId="HeaderChar">
    <w:name w:val="Header Char"/>
    <w:basedOn w:val="DefaultParagraphFont"/>
    <w:link w:val="Header"/>
    <w:uiPriority w:val="99"/>
    <w:rsid w:val="00A62B84"/>
  </w:style>
  <w:style w:type="paragraph" w:styleId="Footer">
    <w:name w:val="footer"/>
    <w:basedOn w:val="Normal"/>
    <w:link w:val="FooterChar"/>
    <w:uiPriority w:val="99"/>
    <w:unhideWhenUsed/>
    <w:rsid w:val="00A62B84"/>
    <w:pPr>
      <w:tabs>
        <w:tab w:val="center" w:pos="4680"/>
        <w:tab w:val="right" w:pos="9360"/>
      </w:tabs>
    </w:pPr>
  </w:style>
  <w:style w:type="character" w:customStyle="1" w:styleId="FooterChar">
    <w:name w:val="Footer Char"/>
    <w:basedOn w:val="DefaultParagraphFont"/>
    <w:link w:val="Footer"/>
    <w:uiPriority w:val="99"/>
    <w:rsid w:val="00A62B84"/>
  </w:style>
  <w:style w:type="paragraph" w:styleId="Revision">
    <w:name w:val="Revision"/>
    <w:hidden/>
    <w:uiPriority w:val="99"/>
    <w:semiHidden/>
    <w:rsid w:val="00656C58"/>
  </w:style>
  <w:style w:type="paragraph" w:customStyle="1" w:styleId="DocID">
    <w:name w:val="DocID"/>
    <w:basedOn w:val="Footer"/>
    <w:next w:val="Footer"/>
    <w:link w:val="DocIDChar"/>
    <w:rsid w:val="00E9572E"/>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E9572E"/>
    <w:rPr>
      <w:rFonts w:eastAsia="Times New Roman"/>
      <w:sz w:val="18"/>
      <w:szCs w:val="20"/>
      <w:lang w:val="en-US" w:eastAsia="en-US"/>
    </w:rPr>
  </w:style>
  <w:style w:type="paragraph" w:styleId="ListParagraph">
    <w:name w:val="List Paragraph"/>
    <w:basedOn w:val="Normal"/>
    <w:uiPriority w:val="34"/>
    <w:qFormat/>
    <w:rsid w:val="003547B0"/>
    <w:pPr>
      <w:ind w:left="720"/>
      <w:contextualSpacing/>
    </w:pPr>
  </w:style>
  <w:style w:type="character" w:styleId="CommentReference">
    <w:name w:val="annotation reference"/>
    <w:basedOn w:val="DefaultParagraphFont"/>
    <w:uiPriority w:val="99"/>
    <w:semiHidden/>
    <w:unhideWhenUsed/>
    <w:rsid w:val="004416F2"/>
    <w:rPr>
      <w:sz w:val="16"/>
      <w:szCs w:val="16"/>
    </w:rPr>
  </w:style>
  <w:style w:type="paragraph" w:styleId="CommentText">
    <w:name w:val="annotation text"/>
    <w:basedOn w:val="Normal"/>
    <w:link w:val="CommentTextChar"/>
    <w:uiPriority w:val="99"/>
    <w:unhideWhenUsed/>
    <w:rsid w:val="004416F2"/>
    <w:rPr>
      <w:sz w:val="20"/>
      <w:szCs w:val="20"/>
    </w:rPr>
  </w:style>
  <w:style w:type="character" w:customStyle="1" w:styleId="CommentTextChar">
    <w:name w:val="Comment Text Char"/>
    <w:basedOn w:val="DefaultParagraphFont"/>
    <w:link w:val="CommentText"/>
    <w:uiPriority w:val="99"/>
    <w:rsid w:val="004416F2"/>
    <w:rPr>
      <w:sz w:val="20"/>
      <w:szCs w:val="20"/>
    </w:rPr>
  </w:style>
  <w:style w:type="paragraph" w:styleId="CommentSubject">
    <w:name w:val="annotation subject"/>
    <w:basedOn w:val="CommentText"/>
    <w:next w:val="CommentText"/>
    <w:link w:val="CommentSubjectChar"/>
    <w:uiPriority w:val="99"/>
    <w:semiHidden/>
    <w:unhideWhenUsed/>
    <w:rsid w:val="00D15DF8"/>
    <w:rPr>
      <w:b/>
      <w:bCs/>
    </w:rPr>
  </w:style>
  <w:style w:type="character" w:customStyle="1" w:styleId="CommentSubjectChar">
    <w:name w:val="Comment Subject Char"/>
    <w:basedOn w:val="CommentTextChar"/>
    <w:link w:val="CommentSubject"/>
    <w:uiPriority w:val="99"/>
    <w:semiHidden/>
    <w:rsid w:val="00D15D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445751">
      <w:bodyDiv w:val="1"/>
      <w:marLeft w:val="0"/>
      <w:marRight w:val="0"/>
      <w:marTop w:val="0"/>
      <w:marBottom w:val="0"/>
      <w:divBdr>
        <w:top w:val="none" w:sz="0" w:space="0" w:color="auto"/>
        <w:left w:val="none" w:sz="0" w:space="0" w:color="auto"/>
        <w:bottom w:val="none" w:sz="0" w:space="0" w:color="auto"/>
        <w:right w:val="none" w:sz="0" w:space="0" w:color="auto"/>
      </w:divBdr>
    </w:div>
    <w:div w:id="1618104982">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 D O C S ! 2 5 3 2 9 1 0 3 . 1 < / d o c u m e n t i d >  
     < s e n d e r i d > C L O C K M A N < / s e n d e r i d >  
     < s e n d e r e m a i l > C L O C K M A N @ V E R R I L L - L A W . C O M < / s e n d e r e m a i l >  
     < l a s t m o d i f i e d > 2 0 2 3 - 0 9 - 1 2 T 1 2 : 2 2 : 0 0 . 0 0 0 0 0 0 0 - 0 4 : 0 0 < / l a s t m o d i f i e d >  
     < d a t a b a s e > D O C S < / d a t a b a s e >  
 < / p r o p e r t i e s > 
</file>

<file path=customXml/itemProps1.xml><?xml version="1.0" encoding="utf-8"?>
<ds:datastoreItem xmlns:ds="http://schemas.openxmlformats.org/officeDocument/2006/customXml" ds:itemID="{A461AA0D-B95D-4B8A-98C0-709DD203E9BF}">
  <ds:schemaRefs>
    <ds:schemaRef ds:uri="http://schemas.openxmlformats.org/officeDocument/2006/bibliography"/>
  </ds:schemaRefs>
</ds:datastoreItem>
</file>

<file path=customXml/itemProps2.xml><?xml version="1.0" encoding="utf-8"?>
<ds:datastoreItem xmlns:ds="http://schemas.openxmlformats.org/officeDocument/2006/customXml" ds:itemID="{32048881-90EE-4394-A6D5-FA87493A3EA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5338</Words>
  <Characters>28786</Characters>
  <Application>Microsoft Office Word</Application>
  <DocSecurity>4</DocSecurity>
  <Lines>543</Lines>
  <Paragraphs>206</Paragraphs>
  <ScaleCrop>false</ScaleCrop>
  <HeadingPairs>
    <vt:vector size="2" baseType="variant">
      <vt:variant>
        <vt:lpstr>Title</vt:lpstr>
      </vt:variant>
      <vt:variant>
        <vt:i4>1</vt:i4>
      </vt:variant>
    </vt:vector>
  </HeadingPairs>
  <TitlesOfParts>
    <vt:vector size="1" baseType="lpstr">
      <vt:lpstr>Microsoft Word - Salary Continuation Policy_ Faculty - Final 10-23-13.docx</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Salary Continuation Policy_ Faculty - Final 10-23-13.docx</dc:title>
  <dc:creator>s167</dc:creator>
  <cp:lastModifiedBy>Kristin Steinman</cp:lastModifiedBy>
  <cp:revision>2</cp:revision>
  <cp:lastPrinted>2023-09-12T15:56:00Z</cp:lastPrinted>
  <dcterms:created xsi:type="dcterms:W3CDTF">2024-08-09T19:30:00Z</dcterms:created>
  <dcterms:modified xsi:type="dcterms:W3CDTF">2024-08-09T19:30:00Z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25329103_1</vt:lpwstr>
  </property>
  <property fmtid="{D5CDD505-2E9C-101B-9397-08002B2CF9AE}" pid="3" name="CUS_DocIDChunk0">
    <vt:lpwstr>25329103_1</vt:lpwstr>
  </property>
  <property fmtid="{D5CDD505-2E9C-101B-9397-08002B2CF9AE}" pid="4" name="CUS_DocIDActiveBits">
    <vt:lpwstr>98304</vt:lpwstr>
  </property>
  <property fmtid="{D5CDD505-2E9C-101B-9397-08002B2CF9AE}" pid="5" name="CUS_DocIDLocation">
    <vt:lpwstr>LAST_PAGE_ONLY</vt:lpwstr>
  </property>
  <property fmtid="{D5CDD505-2E9C-101B-9397-08002B2CF9AE}" pid="6" name="CUS_DocIDReference">
    <vt:lpwstr>lastPageOnly</vt:lpwstr>
  </property>
  <property fmtid="{D5CDD505-2E9C-101B-9397-08002B2CF9AE}" pid="7" name="CUS_DocIDEndAdjustedPageNumber">
    <vt:lpwstr>10</vt:lpwstr>
  </property>
  <property fmtid="{D5CDD505-2E9C-101B-9397-08002B2CF9AE}" pid="8" name="CUS_DocIDEndSectionNumber">
    <vt:lpwstr>5</vt:lpwstr>
  </property>
</Properties>
</file>