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4A51" w14:textId="3FEBD5B7" w:rsidR="004956DF" w:rsidRPr="004956DF" w:rsidRDefault="002A170B" w:rsidP="002301C4">
      <w:pPr>
        <w:spacing w:after="12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A32B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</w:t>
      </w:r>
      <w:r w:rsidR="26BBC509" w:rsidRPr="002A32B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pplication </w:t>
      </w:r>
      <w:r w:rsidRPr="002A32B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</w:t>
      </w:r>
      <w:r w:rsidR="26BBC509" w:rsidRPr="002A32B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emplate </w:t>
      </w:r>
      <w:r w:rsidR="002A32B6" w:rsidRPr="002A32B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for 2027-28 Faculty Research Symposia</w:t>
      </w:r>
    </w:p>
    <w:p w14:paraId="42D31B78" w14:textId="1A5BE45C" w:rsidR="00F97781" w:rsidRPr="00F97781" w:rsidRDefault="00F97781" w:rsidP="0031731C">
      <w:pPr>
        <w:spacing w:after="300"/>
        <w:jc w:val="center"/>
        <w:rPr>
          <w:rFonts w:ascii="Calibri" w:eastAsia="Calibri" w:hAnsi="Calibri" w:cs="Calibri"/>
          <w:i/>
          <w:iCs/>
          <w:color w:val="EE0000"/>
          <w:sz w:val="24"/>
          <w:szCs w:val="24"/>
        </w:rPr>
      </w:pPr>
      <w:r w:rsidRPr="00F97781">
        <w:rPr>
          <w:rFonts w:ascii="Calibri" w:eastAsia="Calibri" w:hAnsi="Calibri" w:cs="Calibri"/>
          <w:i/>
          <w:iCs/>
          <w:sz w:val="24"/>
          <w:szCs w:val="24"/>
        </w:rPr>
        <w:t>Please</w:t>
      </w:r>
      <w:r w:rsidR="00055402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send </w:t>
      </w:r>
      <w:r w:rsidR="00055402">
        <w:rPr>
          <w:rFonts w:ascii="Calibri" w:eastAsia="Calibri" w:hAnsi="Calibri" w:cs="Calibri"/>
          <w:i/>
          <w:iCs/>
          <w:sz w:val="24"/>
          <w:szCs w:val="24"/>
        </w:rPr>
        <w:t xml:space="preserve">your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application to </w:t>
      </w:r>
      <w:hyperlink r:id="rId11" w:history="1">
        <w:r w:rsidRPr="0011137D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acadaffs@bowdoin.edu</w:t>
        </w:r>
      </w:hyperlink>
      <w:r w:rsidR="00312F93">
        <w:t xml:space="preserve"> </w:t>
      </w:r>
      <w:r w:rsidR="00312F93">
        <w:rPr>
          <w:rFonts w:ascii="Calibri" w:eastAsia="Calibri" w:hAnsi="Calibri" w:cs="Calibri"/>
          <w:i/>
          <w:iCs/>
          <w:sz w:val="24"/>
          <w:szCs w:val="24"/>
        </w:rPr>
        <w:t>by May 1, 2026</w:t>
      </w:r>
    </w:p>
    <w:p w14:paraId="6A037916" w14:textId="6546E85D" w:rsidR="004956DF" w:rsidRPr="00F97781" w:rsidRDefault="004956DF" w:rsidP="00F9778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977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Faculty </w:t>
      </w:r>
      <w:r w:rsidR="008D7D27" w:rsidRPr="00F977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organizer/applicant’s</w:t>
      </w:r>
      <w:r w:rsidRPr="00F977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name</w:t>
      </w:r>
      <w:r w:rsidR="008D7D27" w:rsidRPr="00F977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(s)</w:t>
      </w:r>
      <w:r w:rsidR="00F97781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E769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51092D46" w14:textId="704D572B" w:rsidR="004956DF" w:rsidRPr="00F97781" w:rsidRDefault="004956DF" w:rsidP="00F9778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977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Applicant’s department/program</w:t>
      </w:r>
      <w:r w:rsidR="008D7D27" w:rsidRPr="00F977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(s)</w:t>
      </w:r>
      <w:r w:rsidR="00F97781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E769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754C6508" w14:textId="77777777" w:rsidR="00F97781" w:rsidRDefault="00F97781" w:rsidP="00F9778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81AAD32" w14:textId="7632A05F" w:rsidR="004956DF" w:rsidRPr="00011365" w:rsidRDefault="26BBC509" w:rsidP="00F97781">
      <w:pPr>
        <w:spacing w:after="0"/>
        <w:rPr>
          <w:rFonts w:ascii="Calibri" w:eastAsia="Calibri" w:hAnsi="Calibri" w:cs="Calibri"/>
          <w:sz w:val="24"/>
          <w:szCs w:val="24"/>
        </w:rPr>
      </w:pPr>
      <w:r w:rsidRPr="00F977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Title of sympo</w:t>
      </w:r>
      <w:r w:rsidRPr="00011365">
        <w:rPr>
          <w:rFonts w:ascii="Calibri" w:eastAsia="Calibri" w:hAnsi="Calibri" w:cs="Calibri"/>
          <w:b/>
          <w:bCs/>
          <w:sz w:val="24"/>
          <w:szCs w:val="24"/>
        </w:rPr>
        <w:t xml:space="preserve">sium and </w:t>
      </w:r>
      <w:r w:rsidR="00581112" w:rsidRPr="00011365">
        <w:rPr>
          <w:rFonts w:ascii="Calibri" w:eastAsia="Calibri" w:hAnsi="Calibri" w:cs="Calibri"/>
          <w:b/>
          <w:bCs/>
          <w:sz w:val="24"/>
          <w:szCs w:val="24"/>
        </w:rPr>
        <w:t>summary</w:t>
      </w:r>
      <w:r w:rsidR="5C60A050" w:rsidRPr="00011365">
        <w:rPr>
          <w:rFonts w:ascii="Calibri" w:eastAsia="Calibri" w:hAnsi="Calibri" w:cs="Calibri"/>
          <w:b/>
          <w:bCs/>
          <w:sz w:val="24"/>
          <w:szCs w:val="24"/>
        </w:rPr>
        <w:t xml:space="preserve"> description</w:t>
      </w:r>
      <w:r w:rsidRPr="00011365">
        <w:rPr>
          <w:rFonts w:ascii="Calibri" w:eastAsia="Calibri" w:hAnsi="Calibri" w:cs="Calibri"/>
          <w:b/>
          <w:bCs/>
          <w:sz w:val="24"/>
          <w:szCs w:val="24"/>
        </w:rPr>
        <w:t xml:space="preserve"> (approximately </w:t>
      </w:r>
      <w:r w:rsidR="69828908" w:rsidRPr="00011365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011365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36D68989" w:rsidRPr="00011365">
        <w:rPr>
          <w:rFonts w:ascii="Calibri" w:eastAsia="Calibri" w:hAnsi="Calibri" w:cs="Calibri"/>
          <w:b/>
          <w:bCs/>
          <w:sz w:val="24"/>
          <w:szCs w:val="24"/>
        </w:rPr>
        <w:t>-100</w:t>
      </w:r>
      <w:r w:rsidRPr="00011365">
        <w:rPr>
          <w:rFonts w:ascii="Calibri" w:eastAsia="Calibri" w:hAnsi="Calibri" w:cs="Calibri"/>
          <w:b/>
          <w:bCs/>
          <w:sz w:val="24"/>
          <w:szCs w:val="24"/>
        </w:rPr>
        <w:t xml:space="preserve"> words), suitable for posting on the web</w:t>
      </w:r>
      <w:r w:rsidR="5C60A050" w:rsidRPr="00011365">
        <w:rPr>
          <w:rFonts w:ascii="Calibri" w:eastAsia="Calibri" w:hAnsi="Calibri" w:cs="Calibri"/>
          <w:b/>
          <w:bCs/>
          <w:sz w:val="24"/>
          <w:szCs w:val="24"/>
        </w:rPr>
        <w:t xml:space="preserve"> or sharing with donors</w:t>
      </w:r>
      <w:r w:rsidR="00F97781" w:rsidRPr="00011365">
        <w:rPr>
          <w:rFonts w:ascii="Calibri" w:eastAsia="Calibri" w:hAnsi="Calibri" w:cs="Calibri"/>
          <w:sz w:val="24"/>
          <w:szCs w:val="24"/>
        </w:rPr>
        <w:t>:</w:t>
      </w:r>
      <w:r w:rsidR="00E769E4" w:rsidRPr="00011365">
        <w:rPr>
          <w:rFonts w:ascii="Calibri" w:eastAsia="Calibri" w:hAnsi="Calibri" w:cs="Calibri"/>
          <w:sz w:val="24"/>
          <w:szCs w:val="24"/>
        </w:rPr>
        <w:t xml:space="preserve">   </w:t>
      </w:r>
    </w:p>
    <w:p w14:paraId="28411B97" w14:textId="77777777" w:rsidR="00AD2FB5" w:rsidRDefault="00AD2FB5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FE8DFC" w14:textId="77777777" w:rsidR="00AD2FB5" w:rsidRDefault="00AD2FB5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4C7AFF" w14:textId="77777777" w:rsidR="00600511" w:rsidRDefault="00600511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370C70" w14:textId="77777777" w:rsidR="00AD2FB5" w:rsidRDefault="00AD2FB5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8824DE3" w14:textId="7CD6DFEE" w:rsidR="00AD2FB5" w:rsidRPr="00581112" w:rsidRDefault="00AD2FB5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Please provide a</w:t>
      </w:r>
      <w:r w:rsidR="00E25D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brief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description of the symposium</w:t>
      </w:r>
      <w:r w:rsidR="00C543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addressing </w:t>
      </w:r>
      <w:r w:rsidR="00C5430D" w:rsidRPr="0001136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[</w:t>
      </w:r>
      <w:r w:rsidR="0001136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a</w:t>
      </w:r>
      <w:r w:rsidR="00C5430D" w:rsidRPr="0001136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]</w:t>
      </w:r>
      <w:r w:rsidR="00C543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its focus (topic, theme, etc.) and </w:t>
      </w:r>
      <w:r w:rsidR="00C5430D" w:rsidRPr="00C543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how it relates to the discipline / subfield(s) in question</w:t>
      </w:r>
      <w:r w:rsidR="00C543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and </w:t>
      </w:r>
      <w:r w:rsidR="00C5430D" w:rsidRPr="0001136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[</w:t>
      </w:r>
      <w:r w:rsidR="00011365" w:rsidRPr="0001136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b</w:t>
      </w:r>
      <w:r w:rsidR="00C5430D" w:rsidRPr="0001136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]</w:t>
      </w:r>
      <w:r w:rsidR="00C543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E25D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the d</w:t>
      </w:r>
      <w:r w:rsidR="00E25D4E" w:rsidRPr="00E25D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esired outcome(s) from the gathering</w:t>
      </w:r>
      <w:r w:rsidR="00581112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E769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4060A95E" w14:textId="77777777" w:rsidR="00AD2FB5" w:rsidRDefault="00AD2FB5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2FB04E" w14:textId="77777777" w:rsidR="009F59AD" w:rsidRPr="00581112" w:rsidRDefault="009F59AD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2AEA92" w14:textId="77777777" w:rsidR="00AD2FB5" w:rsidRDefault="00AD2FB5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21C470" w14:textId="77777777" w:rsidR="00600511" w:rsidRPr="00581112" w:rsidRDefault="00600511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49293F" w14:textId="77777777" w:rsidR="00E25D4E" w:rsidRPr="00581112" w:rsidRDefault="00E25D4E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4AEB4F" w14:textId="3A27A81D" w:rsidR="00AD2FB5" w:rsidRPr="00581112" w:rsidRDefault="00E25D4E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Proposed date</w:t>
      </w:r>
      <w:r w:rsidR="007A23E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of symposium</w:t>
      </w:r>
      <w:r w:rsidR="007A23E8" w:rsidRPr="00581112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E769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5F747EF2" w14:textId="6BA158D0" w:rsidR="00E25D4E" w:rsidRPr="007A23E8" w:rsidRDefault="007A23E8" w:rsidP="00536D50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</w:rPr>
        <w:t xml:space="preserve">Please indicate </w:t>
      </w:r>
      <w:r w:rsidRPr="007A23E8">
        <w:rPr>
          <w:rFonts w:ascii="Calibri" w:eastAsia="Calibri" w:hAnsi="Calibri" w:cs="Calibri"/>
          <w:i/>
          <w:iCs/>
          <w:color w:val="000000" w:themeColor="text1"/>
        </w:rPr>
        <w:t>whether you have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 already</w:t>
      </w:r>
      <w:r w:rsidRPr="007A23E8">
        <w:rPr>
          <w:rFonts w:ascii="Calibri" w:eastAsia="Calibri" w:hAnsi="Calibri" w:cs="Calibri"/>
          <w:i/>
          <w:iCs/>
          <w:color w:val="000000" w:themeColor="text1"/>
        </w:rPr>
        <w:t xml:space="preserve"> checked with </w:t>
      </w:r>
      <w:hyperlink r:id="rId12">
        <w:r w:rsidRPr="007A23E8">
          <w:rPr>
            <w:rStyle w:val="Hyperlink"/>
            <w:rFonts w:ascii="Calibri" w:eastAsia="Calibri" w:hAnsi="Calibri" w:cs="Calibri"/>
            <w:i/>
            <w:iCs/>
          </w:rPr>
          <w:t>Events</w:t>
        </w:r>
      </w:hyperlink>
      <w:r w:rsidRPr="007A23E8">
        <w:rPr>
          <w:rFonts w:ascii="Calibri" w:eastAsia="Calibri" w:hAnsi="Calibri" w:cs="Calibri"/>
          <w:i/>
          <w:iCs/>
          <w:color w:val="000000" w:themeColor="text1"/>
        </w:rPr>
        <w:t xml:space="preserve"> to determine if those dates conflict with other significant College events / if your desired spaces for the event are available. Please </w:t>
      </w:r>
      <w:r w:rsidR="004F129B">
        <w:rPr>
          <w:rFonts w:ascii="Calibri" w:eastAsia="Calibri" w:hAnsi="Calibri" w:cs="Calibri"/>
          <w:i/>
          <w:iCs/>
          <w:color w:val="000000" w:themeColor="text1"/>
        </w:rPr>
        <w:t>be aware that</w:t>
      </w:r>
      <w:r w:rsidRPr="007A23E8">
        <w:rPr>
          <w:rFonts w:ascii="Calibri" w:eastAsia="Calibri" w:hAnsi="Calibri" w:cs="Calibri"/>
          <w:i/>
          <w:iCs/>
          <w:color w:val="000000" w:themeColor="text1"/>
        </w:rPr>
        <w:t xml:space="preserve"> there are certain times of the year (e.g. Reunion) when Catering, Facilities, and Events staff may not be available to support additional events.</w:t>
      </w:r>
      <w:r w:rsidR="00444CA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444CA2" w:rsidRPr="00444CA2">
        <w:rPr>
          <w:rFonts w:ascii="Calibri" w:eastAsia="Calibri" w:hAnsi="Calibri" w:cs="Calibri"/>
          <w:i/>
          <w:iCs/>
          <w:color w:val="000000" w:themeColor="text1"/>
        </w:rPr>
        <w:t>Keep in mind that external pricing and availability for travel and lodging may</w:t>
      </w:r>
      <w:r w:rsidR="00444CA2">
        <w:rPr>
          <w:rFonts w:ascii="Calibri" w:eastAsia="Calibri" w:hAnsi="Calibri" w:cs="Calibri"/>
          <w:i/>
          <w:iCs/>
          <w:color w:val="000000" w:themeColor="text1"/>
        </w:rPr>
        <w:t xml:space="preserve"> also</w:t>
      </w:r>
      <w:r w:rsidR="00444CA2" w:rsidRPr="00444CA2">
        <w:rPr>
          <w:rFonts w:ascii="Calibri" w:eastAsia="Calibri" w:hAnsi="Calibri" w:cs="Calibri"/>
          <w:i/>
          <w:iCs/>
          <w:color w:val="000000" w:themeColor="text1"/>
        </w:rPr>
        <w:t xml:space="preserve"> vary considerably by season</w:t>
      </w:r>
      <w:r w:rsidR="00444CA2"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3F080F8A" w14:textId="77777777" w:rsidR="00E25D4E" w:rsidRDefault="00E25D4E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EBECC7" w14:textId="77777777" w:rsidR="00620297" w:rsidRDefault="00620297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1BB0C5" w14:textId="77777777" w:rsidR="00E25D4E" w:rsidRDefault="00E25D4E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7A7CFBC" w14:textId="01E0826D" w:rsidR="00E25D4E" w:rsidRPr="00581112" w:rsidRDefault="004F129B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Proposed general structure </w:t>
      </w:r>
      <w:r w:rsidR="0076752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 schedule for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the event</w:t>
      </w:r>
      <w:r w:rsidR="00581112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E769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12DF3F8A" w14:textId="77777777" w:rsidR="004F129B" w:rsidRDefault="004F129B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8DBF518" w14:textId="77777777" w:rsidR="00E25D4E" w:rsidRDefault="00E25D4E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2F1EE6" w14:textId="77777777" w:rsidR="00AD2FB5" w:rsidRDefault="00AD2FB5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9627E0C" w14:textId="77777777" w:rsidR="00C46BB9" w:rsidRDefault="00C46BB9" w:rsidP="00536D5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5565F21" w14:textId="02FA5C0F" w:rsidR="00C46BB9" w:rsidRPr="00C46BB9" w:rsidRDefault="00011365" w:rsidP="00C46BB9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</w:t>
      </w:r>
      <w:r w:rsidR="00C46BB9" w:rsidRPr="00C46B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ist of proposed participants / invitees</w:t>
      </w:r>
      <w:r w:rsidR="00C46BB9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2D8C446A" w14:textId="52750057" w:rsidR="00C46BB9" w:rsidRPr="00980D24" w:rsidRDefault="00C46BB9" w:rsidP="00C46BB9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00980D24">
        <w:rPr>
          <w:rFonts w:ascii="Calibri" w:eastAsia="Calibri" w:hAnsi="Calibri" w:cs="Calibri"/>
          <w:i/>
          <w:iCs/>
          <w:color w:val="000000" w:themeColor="text1"/>
        </w:rPr>
        <w:t>Please include any Bowdoin faculty you intend to invite but who are not co-organizers.</w:t>
      </w:r>
    </w:p>
    <w:p w14:paraId="79295EA9" w14:textId="233DCBEB" w:rsidR="00C46BB9" w:rsidRPr="00011365" w:rsidRDefault="00C46BB9" w:rsidP="00C46BB9">
      <w:pPr>
        <w:spacing w:after="0"/>
        <w:rPr>
          <w:rFonts w:ascii="Calibri" w:eastAsia="Calibri" w:hAnsi="Calibri" w:cs="Calibri"/>
          <w:i/>
          <w:iCs/>
        </w:rPr>
      </w:pPr>
      <w:r w:rsidRPr="00980D24">
        <w:rPr>
          <w:rFonts w:ascii="Calibri" w:eastAsia="Calibri" w:hAnsi="Calibri" w:cs="Calibri"/>
          <w:i/>
          <w:iCs/>
          <w:color w:val="000000" w:themeColor="text1"/>
        </w:rPr>
        <w:t>For external invitees, please include their</w:t>
      </w:r>
      <w:r w:rsidR="002C39FE">
        <w:rPr>
          <w:rFonts w:ascii="Calibri" w:eastAsia="Calibri" w:hAnsi="Calibri" w:cs="Calibri"/>
          <w:i/>
          <w:iCs/>
          <w:color w:val="000000" w:themeColor="text1"/>
        </w:rPr>
        <w:t xml:space="preserve"> name,</w:t>
      </w:r>
      <w:r w:rsidRPr="00980D24">
        <w:rPr>
          <w:rFonts w:ascii="Calibri" w:eastAsia="Calibri" w:hAnsi="Calibri" w:cs="Calibri"/>
          <w:i/>
          <w:iCs/>
          <w:color w:val="000000" w:themeColor="text1"/>
        </w:rPr>
        <w:t xml:space="preserve"> current position / instituti</w:t>
      </w:r>
      <w:r w:rsidRPr="00011365">
        <w:rPr>
          <w:rFonts w:ascii="Calibri" w:eastAsia="Calibri" w:hAnsi="Calibri" w:cs="Calibri"/>
          <w:i/>
          <w:iCs/>
        </w:rPr>
        <w:t>on or artistic focus</w:t>
      </w:r>
      <w:r w:rsidR="002C39FE" w:rsidRPr="00011365">
        <w:rPr>
          <w:rFonts w:ascii="Calibri" w:eastAsia="Calibri" w:hAnsi="Calibri" w:cs="Calibri"/>
          <w:i/>
          <w:iCs/>
        </w:rPr>
        <w:t>,</w:t>
      </w:r>
      <w:r w:rsidRPr="00011365">
        <w:rPr>
          <w:rFonts w:ascii="Calibri" w:eastAsia="Calibri" w:hAnsi="Calibri" w:cs="Calibri"/>
          <w:i/>
          <w:iCs/>
        </w:rPr>
        <w:t xml:space="preserve"> and </w:t>
      </w:r>
      <w:r w:rsidR="00011365" w:rsidRPr="00011365">
        <w:rPr>
          <w:rFonts w:ascii="Calibri" w:eastAsia="Calibri" w:hAnsi="Calibri" w:cs="Calibri"/>
          <w:i/>
          <w:iCs/>
        </w:rPr>
        <w:t>1-2</w:t>
      </w:r>
      <w:r w:rsidRPr="00011365">
        <w:rPr>
          <w:rFonts w:ascii="Calibri" w:eastAsia="Calibri" w:hAnsi="Calibri" w:cs="Calibri"/>
          <w:i/>
          <w:iCs/>
        </w:rPr>
        <w:t xml:space="preserve"> sentence</w:t>
      </w:r>
      <w:r w:rsidR="00011365" w:rsidRPr="00011365">
        <w:rPr>
          <w:rFonts w:ascii="Calibri" w:eastAsia="Calibri" w:hAnsi="Calibri" w:cs="Calibri"/>
          <w:i/>
          <w:iCs/>
        </w:rPr>
        <w:t>s</w:t>
      </w:r>
      <w:r w:rsidRPr="00011365">
        <w:rPr>
          <w:rFonts w:ascii="Calibri" w:eastAsia="Calibri" w:hAnsi="Calibri" w:cs="Calibri"/>
          <w:i/>
          <w:iCs/>
        </w:rPr>
        <w:t xml:space="preserve"> about how they relate to the symposium topic </w:t>
      </w:r>
      <w:r w:rsidR="00F4318F" w:rsidRPr="00011365">
        <w:rPr>
          <w:rFonts w:ascii="Calibri" w:eastAsia="Calibri" w:hAnsi="Calibri" w:cs="Calibri"/>
          <w:i/>
          <w:iCs/>
        </w:rPr>
        <w:t>/</w:t>
      </w:r>
      <w:r w:rsidRPr="00011365">
        <w:rPr>
          <w:rFonts w:ascii="Calibri" w:eastAsia="Calibri" w:hAnsi="Calibri" w:cs="Calibri"/>
          <w:i/>
          <w:iCs/>
        </w:rPr>
        <w:t xml:space="preserve"> why you hope to invite them. No CV necessary, but you are welcome to include a link to an online research profile if you wish.</w:t>
      </w:r>
    </w:p>
    <w:p w14:paraId="581D81B9" w14:textId="518DB42D" w:rsidR="001E5C37" w:rsidRPr="00980D24" w:rsidRDefault="00C46BB9" w:rsidP="00C46BB9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00980D24">
        <w:rPr>
          <w:rFonts w:ascii="Calibri" w:eastAsia="Calibri" w:hAnsi="Calibri" w:cs="Calibri"/>
          <w:i/>
          <w:iCs/>
          <w:color w:val="000000" w:themeColor="text1"/>
        </w:rPr>
        <w:t>If you intend to invite someone to give a keynote address, please indicate.</w:t>
      </w:r>
    </w:p>
    <w:p w14:paraId="35DFC434" w14:textId="4445F272" w:rsidR="001E5C37" w:rsidRDefault="001E5C3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BEC923" w14:textId="77777777" w:rsidR="00B87788" w:rsidRDefault="00B8778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72540F" w14:textId="10E4597D" w:rsidR="00B87788" w:rsidRPr="00F93BD2" w:rsidRDefault="00F92767" w:rsidP="002A7754">
      <w:pPr>
        <w:spacing w:after="12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BUDGET</w:t>
      </w:r>
    </w:p>
    <w:p w14:paraId="2EE23F22" w14:textId="47163ACC" w:rsidR="00C202E1" w:rsidRDefault="00C202E1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A7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Estimated roundtrip travel support for all external participants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E769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6105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$</w:t>
      </w:r>
    </w:p>
    <w:p w14:paraId="127017CB" w14:textId="77777777" w:rsidR="00C202E1" w:rsidRDefault="00C202E1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F54DF5" w14:textId="77777777" w:rsidR="008C1867" w:rsidRDefault="008C1867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4543A5" w14:textId="7B75720A" w:rsidR="00C202E1" w:rsidRDefault="00C202E1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A7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Lodging for all external participants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E769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34AF3720" w14:textId="26B4F5FA" w:rsidR="00610541" w:rsidRDefault="00610541" w:rsidP="00C202E1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</w:rPr>
        <w:t>Please indicate number of nights, number of participants, and anticipated nightly rate along with total</w:t>
      </w:r>
      <w:r w:rsidR="00E769E4">
        <w:rPr>
          <w:rFonts w:ascii="Calibri" w:eastAsia="Calibri" w:hAnsi="Calibri" w:cs="Calibri"/>
          <w:i/>
          <w:iCs/>
          <w:color w:val="000000" w:themeColor="text1"/>
        </w:rPr>
        <w:t xml:space="preserve"> request</w:t>
      </w:r>
      <w:r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719202A7" w14:textId="0D3E1A72" w:rsidR="00C202E1" w:rsidRPr="002A7754" w:rsidRDefault="002A7754" w:rsidP="00C202E1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002A7754">
        <w:rPr>
          <w:rFonts w:ascii="Calibri" w:eastAsia="Calibri" w:hAnsi="Calibri" w:cs="Calibri"/>
          <w:i/>
          <w:iCs/>
          <w:color w:val="000000" w:themeColor="text1"/>
        </w:rPr>
        <w:t>Guests must be lodged off-campus</w:t>
      </w:r>
      <w:r w:rsidR="00C15BD1">
        <w:rPr>
          <w:rFonts w:ascii="Calibri" w:eastAsia="Calibri" w:hAnsi="Calibri" w:cs="Calibri"/>
          <w:i/>
          <w:iCs/>
          <w:color w:val="000000" w:themeColor="text1"/>
        </w:rPr>
        <w:t xml:space="preserve"> in</w:t>
      </w:r>
      <w:r w:rsidRPr="002A7754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hyperlink r:id="rId13" w:history="1">
        <w:r w:rsidRPr="00257E12">
          <w:rPr>
            <w:rStyle w:val="Hyperlink"/>
            <w:rFonts w:ascii="Calibri" w:eastAsia="Calibri" w:hAnsi="Calibri" w:cs="Calibri"/>
            <w:i/>
            <w:iCs/>
          </w:rPr>
          <w:t>local accommodations</w:t>
        </w:r>
      </w:hyperlink>
      <w:r w:rsidRPr="002A7754">
        <w:rPr>
          <w:rFonts w:ascii="Calibri" w:eastAsia="Calibri" w:hAnsi="Calibri" w:cs="Calibri"/>
          <w:i/>
          <w:iCs/>
          <w:color w:val="000000" w:themeColor="text1"/>
        </w:rPr>
        <w:t>. Where possible, make sure to access Bowdoin discounts and be aware of seasonal pricing variations.</w:t>
      </w:r>
    </w:p>
    <w:p w14:paraId="28F91330" w14:textId="77777777" w:rsidR="008C1867" w:rsidRDefault="008C1867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8B135BA" w14:textId="77777777" w:rsidR="00650151" w:rsidRDefault="00650151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21D7311" w14:textId="77777777" w:rsidR="008C1867" w:rsidRDefault="008C1867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D0C730" w14:textId="251FB1CB" w:rsidR="00C202E1" w:rsidRPr="00610541" w:rsidRDefault="00610541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Meals/catering during the symposium for participants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E769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62E10F13" w14:textId="1DE28B09" w:rsidR="00610541" w:rsidRDefault="00610541" w:rsidP="00C202E1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00610541">
        <w:rPr>
          <w:rFonts w:ascii="Calibri" w:eastAsia="Calibri" w:hAnsi="Calibri" w:cs="Calibri"/>
          <w:i/>
          <w:iCs/>
          <w:color w:val="000000" w:themeColor="text1"/>
        </w:rPr>
        <w:t xml:space="preserve">Specify number of anticipated attendees and estimated cost for each meal, </w:t>
      </w:r>
      <w:r w:rsidR="008653CB">
        <w:rPr>
          <w:rFonts w:ascii="Calibri" w:eastAsia="Calibri" w:hAnsi="Calibri" w:cs="Calibri"/>
          <w:i/>
          <w:iCs/>
          <w:color w:val="000000" w:themeColor="text1"/>
        </w:rPr>
        <w:t>along with</w:t>
      </w:r>
      <w:r w:rsidRPr="00610541">
        <w:rPr>
          <w:rFonts w:ascii="Calibri" w:eastAsia="Calibri" w:hAnsi="Calibri" w:cs="Calibri"/>
          <w:i/>
          <w:iCs/>
          <w:color w:val="000000" w:themeColor="text1"/>
        </w:rPr>
        <w:t xml:space="preserve"> total</w:t>
      </w:r>
      <w:r w:rsidR="00E769E4">
        <w:rPr>
          <w:rFonts w:ascii="Calibri" w:eastAsia="Calibri" w:hAnsi="Calibri" w:cs="Calibri"/>
          <w:i/>
          <w:iCs/>
          <w:color w:val="000000" w:themeColor="text1"/>
        </w:rPr>
        <w:t xml:space="preserve"> request</w:t>
      </w:r>
      <w:r w:rsidR="008653CB"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7D9279C1" w14:textId="7BE17F21" w:rsidR="00E769E4" w:rsidRPr="00E769E4" w:rsidRDefault="00610541" w:rsidP="00C202E1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00610541">
        <w:rPr>
          <w:rFonts w:ascii="Calibri" w:eastAsia="Calibri" w:hAnsi="Calibri" w:cs="Calibri"/>
          <w:i/>
          <w:iCs/>
          <w:color w:val="000000" w:themeColor="text1"/>
        </w:rPr>
        <w:t>Faculty are encouraged to use Bowdoin Dining where possible for both ease and affordability.</w:t>
      </w:r>
      <w:r w:rsidR="00E769E4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E769E4" w:rsidRPr="00E769E4">
        <w:rPr>
          <w:rFonts w:ascii="Calibri" w:eastAsia="Calibri" w:hAnsi="Calibri" w:cs="Calibri"/>
          <w:i/>
          <w:iCs/>
          <w:color w:val="000000" w:themeColor="text1"/>
        </w:rPr>
        <w:t xml:space="preserve">Please see the </w:t>
      </w:r>
      <w:hyperlink r:id="rId14">
        <w:r w:rsidR="00E769E4" w:rsidRPr="00E769E4">
          <w:rPr>
            <w:rStyle w:val="Hyperlink"/>
            <w:rFonts w:ascii="Calibri" w:eastAsia="Calibri" w:hAnsi="Calibri" w:cs="Calibri"/>
            <w:i/>
            <w:iCs/>
          </w:rPr>
          <w:t>College Catering</w:t>
        </w:r>
      </w:hyperlink>
      <w:r w:rsidR="00E769E4" w:rsidRPr="00E769E4">
        <w:rPr>
          <w:rFonts w:ascii="Calibri" w:eastAsia="Calibri" w:hAnsi="Calibri" w:cs="Calibri"/>
          <w:i/>
          <w:iCs/>
          <w:color w:val="000000" w:themeColor="text1"/>
        </w:rPr>
        <w:t xml:space="preserve"> website for information and </w:t>
      </w:r>
      <w:r w:rsidR="00701F38">
        <w:rPr>
          <w:rFonts w:ascii="Calibri" w:eastAsia="Calibri" w:hAnsi="Calibri" w:cs="Calibri"/>
          <w:i/>
          <w:iCs/>
          <w:color w:val="000000" w:themeColor="text1"/>
        </w:rPr>
        <w:t xml:space="preserve">for </w:t>
      </w:r>
      <w:r w:rsidR="00E769E4" w:rsidRPr="00701F38">
        <w:rPr>
          <w:rFonts w:ascii="Calibri" w:eastAsia="Calibri" w:hAnsi="Calibri" w:cs="Calibri"/>
          <w:i/>
          <w:iCs/>
          <w:color w:val="000000" w:themeColor="text1"/>
        </w:rPr>
        <w:t>current</w:t>
      </w:r>
      <w:r w:rsidR="00E769E4" w:rsidRPr="00E769E4">
        <w:rPr>
          <w:rFonts w:ascii="Calibri" w:eastAsia="Calibri" w:hAnsi="Calibri" w:cs="Calibri"/>
          <w:i/>
          <w:iCs/>
          <w:color w:val="000000" w:themeColor="text1"/>
        </w:rPr>
        <w:t xml:space="preserve"> menus as examples, but remember that details and pricing may change</w:t>
      </w:r>
      <w:r w:rsidR="00701F38"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7CAE7DF7" w14:textId="77777777" w:rsidR="00610541" w:rsidRDefault="00610541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BFC5FD" w14:textId="77777777" w:rsidR="008C1867" w:rsidRDefault="008C1867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5F6F87F" w14:textId="77777777" w:rsidR="00650151" w:rsidRDefault="00650151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52671F" w14:textId="77777777" w:rsidR="008C1867" w:rsidRDefault="008C1867" w:rsidP="00C202E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F7D59D" w14:textId="3249D609" w:rsidR="00E769E4" w:rsidRPr="00E769E4" w:rsidRDefault="00E769E4" w:rsidP="00E769E4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769E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Honorarium for keynote speaker, if applicable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  $</w:t>
      </w:r>
    </w:p>
    <w:p w14:paraId="0D1060BB" w14:textId="30C52597" w:rsidR="00E769E4" w:rsidRDefault="00E769E4" w:rsidP="00C202E1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F612BD3" w14:textId="3AF70597" w:rsidR="00A873A2" w:rsidRDefault="00B87788" w:rsidP="00A873A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73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Set-up costs, materials, supplies</w:t>
      </w:r>
      <w:r w:rsidR="001F1E3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if needed</w:t>
      </w:r>
      <w:r w:rsidR="00A873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   </w:t>
      </w:r>
    </w:p>
    <w:p w14:paraId="0878E604" w14:textId="77777777" w:rsidR="00A873A2" w:rsidRDefault="00A873A2" w:rsidP="00A873A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A0EBD3" w14:textId="49898413" w:rsidR="00B87788" w:rsidRDefault="00B87788" w:rsidP="00A873A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73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Student assistance</w:t>
      </w:r>
      <w:r w:rsidR="001F1E3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if needed</w:t>
      </w:r>
      <w:r w:rsidR="00330440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F57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</w:p>
    <w:p w14:paraId="50C2612F" w14:textId="77777777" w:rsidR="00330440" w:rsidRDefault="00330440" w:rsidP="00A873A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F8D383" w14:textId="265781ED" w:rsidR="00BF318C" w:rsidRPr="00BF318C" w:rsidRDefault="00BF318C" w:rsidP="00BF318C">
      <w:pPr>
        <w:spacing w:after="0"/>
        <w:rPr>
          <w:rFonts w:ascii="Calibri" w:eastAsia="Calibri" w:hAnsi="Calibri" w:cs="Calibri"/>
          <w:color w:val="EE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Contingency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 </w:t>
      </w:r>
      <w:r w:rsidR="00F57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EE0000"/>
          <w:sz w:val="24"/>
          <w:szCs w:val="24"/>
        </w:rPr>
        <w:t>$500</w:t>
      </w:r>
      <w:r w:rsidR="00670C25">
        <w:rPr>
          <w:rFonts w:ascii="Calibri" w:eastAsia="Calibri" w:hAnsi="Calibri" w:cs="Calibri"/>
          <w:color w:val="EE0000"/>
          <w:sz w:val="24"/>
          <w:szCs w:val="24"/>
        </w:rPr>
        <w:tab/>
      </w:r>
      <w:r w:rsidR="0047297E">
        <w:rPr>
          <w:rFonts w:ascii="Calibri" w:eastAsia="Calibri" w:hAnsi="Calibri" w:cs="Calibri"/>
          <w:i/>
          <w:iCs/>
          <w:sz w:val="24"/>
          <w:szCs w:val="24"/>
        </w:rPr>
        <w:t>(suggested)</w:t>
      </w:r>
    </w:p>
    <w:p w14:paraId="04393647" w14:textId="21E3ED07" w:rsidR="00600511" w:rsidRPr="00600511" w:rsidRDefault="00BF318C" w:rsidP="00330440">
      <w:pPr>
        <w:spacing w:after="300"/>
        <w:rPr>
          <w:rFonts w:ascii="Calibri" w:eastAsia="Calibri" w:hAnsi="Calibri" w:cs="Calibri"/>
          <w:i/>
          <w:iCs/>
          <w:color w:val="000000" w:themeColor="text1"/>
        </w:rPr>
      </w:pPr>
      <w:r w:rsidRPr="00BF318C">
        <w:rPr>
          <w:rFonts w:ascii="Calibri" w:eastAsia="Calibri" w:hAnsi="Calibri" w:cs="Calibri"/>
          <w:i/>
          <w:iCs/>
          <w:color w:val="000000" w:themeColor="text1"/>
        </w:rPr>
        <w:t>U</w:t>
      </w:r>
      <w:r w:rsidR="00330440" w:rsidRPr="00BF318C">
        <w:rPr>
          <w:rFonts w:ascii="Calibri" w:eastAsia="Calibri" w:hAnsi="Calibri" w:cs="Calibri"/>
          <w:i/>
          <w:iCs/>
          <w:color w:val="000000" w:themeColor="text1"/>
        </w:rPr>
        <w:t>nderstanding that symposia must be planned well in advance but that prices are likely to rise over time, we encourage applicants to build in a contingency cushion for necessary modifications or increases.</w:t>
      </w:r>
    </w:p>
    <w:p w14:paraId="331D9114" w14:textId="77777777" w:rsidR="00600511" w:rsidRDefault="00600511" w:rsidP="001F36A7">
      <w:pPr>
        <w:spacing w:after="0"/>
        <w:ind w:left="720" w:firstLine="72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CDAEE57" w14:textId="4008F7F7" w:rsidR="00705D9D" w:rsidRPr="008B57C9" w:rsidRDefault="00705D9D" w:rsidP="001F36A7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57C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TOTAL BUDGET REQUESTED</w:t>
      </w:r>
      <w:r w:rsidRPr="008B57C9">
        <w:rPr>
          <w:rFonts w:ascii="Calibri" w:eastAsia="Calibri" w:hAnsi="Calibri" w:cs="Calibri"/>
          <w:color w:val="000000" w:themeColor="text1"/>
          <w:sz w:val="28"/>
          <w:szCs w:val="28"/>
        </w:rPr>
        <w:t>:   $</w:t>
      </w:r>
    </w:p>
    <w:p w14:paraId="5C6B3020" w14:textId="77777777" w:rsidR="001A677C" w:rsidRDefault="001A677C" w:rsidP="001E5C37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1A677C" w:rsidSect="00600511">
      <w:headerReference w:type="default" r:id="rId15"/>
      <w:headerReference w:type="first" r:id="rId16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CC2B" w14:textId="77777777" w:rsidR="00B52AD4" w:rsidRDefault="00B52AD4">
      <w:pPr>
        <w:spacing w:after="0" w:line="240" w:lineRule="auto"/>
      </w:pPr>
      <w:r>
        <w:separator/>
      </w:r>
    </w:p>
  </w:endnote>
  <w:endnote w:type="continuationSeparator" w:id="0">
    <w:p w14:paraId="4E6261B6" w14:textId="77777777" w:rsidR="00B52AD4" w:rsidRDefault="00B5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2CDC" w14:textId="77777777" w:rsidR="00B52AD4" w:rsidRDefault="00B52AD4">
      <w:pPr>
        <w:spacing w:after="0" w:line="240" w:lineRule="auto"/>
      </w:pPr>
      <w:r>
        <w:separator/>
      </w:r>
    </w:p>
  </w:footnote>
  <w:footnote w:type="continuationSeparator" w:id="0">
    <w:p w14:paraId="446EB423" w14:textId="77777777" w:rsidR="00B52AD4" w:rsidRDefault="00B5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95295" w14:textId="77777777" w:rsidR="00600511" w:rsidRPr="00600511" w:rsidRDefault="00600511" w:rsidP="00600511">
    <w:pPr>
      <w:pStyle w:val="Header"/>
      <w:jc w:val="right"/>
      <w:rPr>
        <w:sz w:val="20"/>
        <w:szCs w:val="20"/>
      </w:rPr>
    </w:pPr>
  </w:p>
  <w:p w14:paraId="727CEE1A" w14:textId="77777777" w:rsidR="00600511" w:rsidRDefault="00600511">
    <w:pPr>
      <w:pStyle w:val="Header"/>
    </w:pPr>
  </w:p>
  <w:p w14:paraId="246CDD1F" w14:textId="77777777" w:rsidR="00600511" w:rsidRDefault="00600511">
    <w:pPr>
      <w:pStyle w:val="Header"/>
    </w:pPr>
  </w:p>
  <w:p w14:paraId="38B45E65" w14:textId="453D55A7" w:rsidR="00600511" w:rsidRDefault="00600511" w:rsidP="0060051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Symposium Application for 2027-28</w:t>
    </w:r>
  </w:p>
  <w:p w14:paraId="2958AF63" w14:textId="1FC238F9" w:rsidR="00600511" w:rsidRPr="00600511" w:rsidRDefault="00600511" w:rsidP="0060051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pp. </w:t>
    </w:r>
    <w:r w:rsidRPr="00600511">
      <w:rPr>
        <w:sz w:val="18"/>
        <w:szCs w:val="18"/>
      </w:rPr>
      <w:fldChar w:fldCharType="begin"/>
    </w:r>
    <w:r w:rsidRPr="00600511">
      <w:rPr>
        <w:sz w:val="18"/>
        <w:szCs w:val="18"/>
      </w:rPr>
      <w:instrText xml:space="preserve"> PAGE   \* MERGEFORMAT </w:instrText>
    </w:r>
    <w:r w:rsidRPr="00600511">
      <w:rPr>
        <w:sz w:val="18"/>
        <w:szCs w:val="18"/>
      </w:rPr>
      <w:fldChar w:fldCharType="separate"/>
    </w:r>
    <w:r w:rsidRPr="00600511">
      <w:rPr>
        <w:noProof/>
        <w:sz w:val="18"/>
        <w:szCs w:val="18"/>
      </w:rPr>
      <w:t>1</w:t>
    </w:r>
    <w:r w:rsidRPr="00600511">
      <w:rPr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B54" w14:textId="1D05E168" w:rsidR="00600511" w:rsidRDefault="006005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B0D95E" wp14:editId="6419C5CF">
          <wp:simplePos x="0" y="0"/>
          <wp:positionH relativeFrom="page">
            <wp:align>left</wp:align>
          </wp:positionH>
          <wp:positionV relativeFrom="paragraph">
            <wp:posOffset>-90805</wp:posOffset>
          </wp:positionV>
          <wp:extent cx="7559675" cy="1457325"/>
          <wp:effectExtent l="0" t="0" r="3175" b="9525"/>
          <wp:wrapSquare wrapText="bothSides"/>
          <wp:docPr id="7295295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D7EE0"/>
    <w:multiLevelType w:val="hybridMultilevel"/>
    <w:tmpl w:val="B480FFD6"/>
    <w:lvl w:ilvl="0" w:tplc="4A3E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0D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0A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25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E3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A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E7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20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EF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9E2F5"/>
    <w:multiLevelType w:val="hybridMultilevel"/>
    <w:tmpl w:val="615EE4F4"/>
    <w:lvl w:ilvl="0" w:tplc="1EB0C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0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ED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8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C8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C8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6E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0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A1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70802">
    <w:abstractNumId w:val="0"/>
  </w:num>
  <w:num w:numId="2" w16cid:durableId="17315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C1F02"/>
    <w:rsid w:val="00002DA7"/>
    <w:rsid w:val="00011365"/>
    <w:rsid w:val="000213C2"/>
    <w:rsid w:val="00034AE0"/>
    <w:rsid w:val="0005111B"/>
    <w:rsid w:val="00055402"/>
    <w:rsid w:val="000570C1"/>
    <w:rsid w:val="00083723"/>
    <w:rsid w:val="00150941"/>
    <w:rsid w:val="00166EB4"/>
    <w:rsid w:val="001919FA"/>
    <w:rsid w:val="0019725C"/>
    <w:rsid w:val="001A677C"/>
    <w:rsid w:val="001E5C37"/>
    <w:rsid w:val="001F1E3A"/>
    <w:rsid w:val="001F36A7"/>
    <w:rsid w:val="001F70A6"/>
    <w:rsid w:val="00216EC5"/>
    <w:rsid w:val="002301C4"/>
    <w:rsid w:val="00243994"/>
    <w:rsid w:val="00257E12"/>
    <w:rsid w:val="00264088"/>
    <w:rsid w:val="00272F5C"/>
    <w:rsid w:val="00275668"/>
    <w:rsid w:val="002A170B"/>
    <w:rsid w:val="002A32B6"/>
    <w:rsid w:val="002A7754"/>
    <w:rsid w:val="002C39FE"/>
    <w:rsid w:val="002D09A5"/>
    <w:rsid w:val="002E1B7F"/>
    <w:rsid w:val="002E7068"/>
    <w:rsid w:val="002F32A4"/>
    <w:rsid w:val="00307C7A"/>
    <w:rsid w:val="00312F93"/>
    <w:rsid w:val="0031731C"/>
    <w:rsid w:val="00330440"/>
    <w:rsid w:val="00330784"/>
    <w:rsid w:val="0034167F"/>
    <w:rsid w:val="00365F96"/>
    <w:rsid w:val="00367FE5"/>
    <w:rsid w:val="003709C4"/>
    <w:rsid w:val="0038045E"/>
    <w:rsid w:val="00384EEF"/>
    <w:rsid w:val="003A0F5D"/>
    <w:rsid w:val="003D0F81"/>
    <w:rsid w:val="00422BDD"/>
    <w:rsid w:val="00444CA2"/>
    <w:rsid w:val="00447096"/>
    <w:rsid w:val="00452D54"/>
    <w:rsid w:val="004579E8"/>
    <w:rsid w:val="00457E25"/>
    <w:rsid w:val="004728A2"/>
    <w:rsid w:val="0047297E"/>
    <w:rsid w:val="0047416D"/>
    <w:rsid w:val="00477519"/>
    <w:rsid w:val="00480BCD"/>
    <w:rsid w:val="004956DF"/>
    <w:rsid w:val="004A7B90"/>
    <w:rsid w:val="004C0D08"/>
    <w:rsid w:val="004D726A"/>
    <w:rsid w:val="004F129B"/>
    <w:rsid w:val="00502858"/>
    <w:rsid w:val="00515FD2"/>
    <w:rsid w:val="005271E0"/>
    <w:rsid w:val="00536D50"/>
    <w:rsid w:val="00552C51"/>
    <w:rsid w:val="00575126"/>
    <w:rsid w:val="0057777B"/>
    <w:rsid w:val="00581112"/>
    <w:rsid w:val="00592359"/>
    <w:rsid w:val="005A2925"/>
    <w:rsid w:val="005B0576"/>
    <w:rsid w:val="005C7B05"/>
    <w:rsid w:val="005F3860"/>
    <w:rsid w:val="00600511"/>
    <w:rsid w:val="00600562"/>
    <w:rsid w:val="0060286A"/>
    <w:rsid w:val="00610541"/>
    <w:rsid w:val="006137F2"/>
    <w:rsid w:val="00620297"/>
    <w:rsid w:val="00620ED4"/>
    <w:rsid w:val="00620EF5"/>
    <w:rsid w:val="00631E07"/>
    <w:rsid w:val="00636AE2"/>
    <w:rsid w:val="00650151"/>
    <w:rsid w:val="00650EE1"/>
    <w:rsid w:val="006639CD"/>
    <w:rsid w:val="00666515"/>
    <w:rsid w:val="00670C25"/>
    <w:rsid w:val="006A6FBC"/>
    <w:rsid w:val="006F7A6B"/>
    <w:rsid w:val="00701F38"/>
    <w:rsid w:val="00705D9D"/>
    <w:rsid w:val="00756E4F"/>
    <w:rsid w:val="00763FE0"/>
    <w:rsid w:val="0076752C"/>
    <w:rsid w:val="0077142C"/>
    <w:rsid w:val="007A23E8"/>
    <w:rsid w:val="007B447F"/>
    <w:rsid w:val="007C6560"/>
    <w:rsid w:val="007C7068"/>
    <w:rsid w:val="007D2E5C"/>
    <w:rsid w:val="007E01BC"/>
    <w:rsid w:val="008075DF"/>
    <w:rsid w:val="008253DA"/>
    <w:rsid w:val="008335D3"/>
    <w:rsid w:val="00834BBB"/>
    <w:rsid w:val="008551D6"/>
    <w:rsid w:val="008653CB"/>
    <w:rsid w:val="008955F8"/>
    <w:rsid w:val="008B57C9"/>
    <w:rsid w:val="008C083C"/>
    <w:rsid w:val="008C1867"/>
    <w:rsid w:val="008C2416"/>
    <w:rsid w:val="008C2D2E"/>
    <w:rsid w:val="008C3141"/>
    <w:rsid w:val="008D7D27"/>
    <w:rsid w:val="0092318F"/>
    <w:rsid w:val="0094450A"/>
    <w:rsid w:val="00946A99"/>
    <w:rsid w:val="00953AFB"/>
    <w:rsid w:val="00980D24"/>
    <w:rsid w:val="009A5535"/>
    <w:rsid w:val="009A6146"/>
    <w:rsid w:val="009C2D59"/>
    <w:rsid w:val="009C58F4"/>
    <w:rsid w:val="009D1BCD"/>
    <w:rsid w:val="009F59AD"/>
    <w:rsid w:val="00A24B3B"/>
    <w:rsid w:val="00A668A9"/>
    <w:rsid w:val="00A70B14"/>
    <w:rsid w:val="00A74373"/>
    <w:rsid w:val="00A823F9"/>
    <w:rsid w:val="00A873A2"/>
    <w:rsid w:val="00A90CAD"/>
    <w:rsid w:val="00A960F0"/>
    <w:rsid w:val="00A970EA"/>
    <w:rsid w:val="00AD2FB5"/>
    <w:rsid w:val="00AE2304"/>
    <w:rsid w:val="00AE7401"/>
    <w:rsid w:val="00B26AD7"/>
    <w:rsid w:val="00B36BA3"/>
    <w:rsid w:val="00B52AD4"/>
    <w:rsid w:val="00B563C3"/>
    <w:rsid w:val="00B7675C"/>
    <w:rsid w:val="00B85687"/>
    <w:rsid w:val="00B87788"/>
    <w:rsid w:val="00B971BC"/>
    <w:rsid w:val="00BB1DDB"/>
    <w:rsid w:val="00BF318C"/>
    <w:rsid w:val="00C12ACF"/>
    <w:rsid w:val="00C15BD1"/>
    <w:rsid w:val="00C202E1"/>
    <w:rsid w:val="00C2360D"/>
    <w:rsid w:val="00C3398D"/>
    <w:rsid w:val="00C45CF8"/>
    <w:rsid w:val="00C46BB9"/>
    <w:rsid w:val="00C519C5"/>
    <w:rsid w:val="00C5430D"/>
    <w:rsid w:val="00CB1E66"/>
    <w:rsid w:val="00CE1DC6"/>
    <w:rsid w:val="00CE2AA4"/>
    <w:rsid w:val="00CEB31A"/>
    <w:rsid w:val="00CF0291"/>
    <w:rsid w:val="00CF657F"/>
    <w:rsid w:val="00D02F29"/>
    <w:rsid w:val="00D36D21"/>
    <w:rsid w:val="00D50CFC"/>
    <w:rsid w:val="00D647FE"/>
    <w:rsid w:val="00D801DF"/>
    <w:rsid w:val="00D8430F"/>
    <w:rsid w:val="00DA567B"/>
    <w:rsid w:val="00DD6ABF"/>
    <w:rsid w:val="00DE3BD6"/>
    <w:rsid w:val="00DE57CA"/>
    <w:rsid w:val="00DE77DD"/>
    <w:rsid w:val="00E01E34"/>
    <w:rsid w:val="00E05B58"/>
    <w:rsid w:val="00E22930"/>
    <w:rsid w:val="00E25D4E"/>
    <w:rsid w:val="00E32543"/>
    <w:rsid w:val="00E5433C"/>
    <w:rsid w:val="00E5604E"/>
    <w:rsid w:val="00E5609B"/>
    <w:rsid w:val="00E66A86"/>
    <w:rsid w:val="00E769E4"/>
    <w:rsid w:val="00E973FA"/>
    <w:rsid w:val="00EA45C0"/>
    <w:rsid w:val="00EE22B7"/>
    <w:rsid w:val="00EE246C"/>
    <w:rsid w:val="00F01867"/>
    <w:rsid w:val="00F15E08"/>
    <w:rsid w:val="00F327AD"/>
    <w:rsid w:val="00F4318F"/>
    <w:rsid w:val="00F450F1"/>
    <w:rsid w:val="00F5508B"/>
    <w:rsid w:val="00F571F8"/>
    <w:rsid w:val="00F60E03"/>
    <w:rsid w:val="00F92767"/>
    <w:rsid w:val="00F93BD2"/>
    <w:rsid w:val="00F97781"/>
    <w:rsid w:val="00FA54CD"/>
    <w:rsid w:val="00FA56CA"/>
    <w:rsid w:val="00FF2459"/>
    <w:rsid w:val="00FF77B5"/>
    <w:rsid w:val="013647F0"/>
    <w:rsid w:val="02902152"/>
    <w:rsid w:val="030189FC"/>
    <w:rsid w:val="035665A4"/>
    <w:rsid w:val="03DE205C"/>
    <w:rsid w:val="03E8D0C8"/>
    <w:rsid w:val="04C97A37"/>
    <w:rsid w:val="04FCD956"/>
    <w:rsid w:val="052C8DCC"/>
    <w:rsid w:val="052E5434"/>
    <w:rsid w:val="053D6CCC"/>
    <w:rsid w:val="056CB8BE"/>
    <w:rsid w:val="063E714A"/>
    <w:rsid w:val="0698A9B7"/>
    <w:rsid w:val="06B7DD3F"/>
    <w:rsid w:val="06C85E2D"/>
    <w:rsid w:val="0721CC08"/>
    <w:rsid w:val="07DC1F02"/>
    <w:rsid w:val="08307E09"/>
    <w:rsid w:val="08347A18"/>
    <w:rsid w:val="0865F4F6"/>
    <w:rsid w:val="0881C239"/>
    <w:rsid w:val="096E12DC"/>
    <w:rsid w:val="097E75AB"/>
    <w:rsid w:val="0A01C557"/>
    <w:rsid w:val="0A124178"/>
    <w:rsid w:val="0A592AC7"/>
    <w:rsid w:val="0A7096D4"/>
    <w:rsid w:val="0A92AE35"/>
    <w:rsid w:val="0AD8FB56"/>
    <w:rsid w:val="0B0C3BF8"/>
    <w:rsid w:val="0B761136"/>
    <w:rsid w:val="0C39EF77"/>
    <w:rsid w:val="0CF3DBEC"/>
    <w:rsid w:val="0D06024C"/>
    <w:rsid w:val="0D8C2747"/>
    <w:rsid w:val="0DB523A8"/>
    <w:rsid w:val="0DC7F6CA"/>
    <w:rsid w:val="0E18899E"/>
    <w:rsid w:val="0E605844"/>
    <w:rsid w:val="0E63E419"/>
    <w:rsid w:val="0E7A49EF"/>
    <w:rsid w:val="0E9D62A8"/>
    <w:rsid w:val="0F13DF0D"/>
    <w:rsid w:val="0F6914B4"/>
    <w:rsid w:val="0F72ADD7"/>
    <w:rsid w:val="0F7D6E7F"/>
    <w:rsid w:val="0FC6CE5E"/>
    <w:rsid w:val="0FFFB47A"/>
    <w:rsid w:val="10174DEF"/>
    <w:rsid w:val="10393309"/>
    <w:rsid w:val="10B6A282"/>
    <w:rsid w:val="10F33A04"/>
    <w:rsid w:val="1150FE1B"/>
    <w:rsid w:val="115B2173"/>
    <w:rsid w:val="1163718E"/>
    <w:rsid w:val="119B84DB"/>
    <w:rsid w:val="11C85087"/>
    <w:rsid w:val="11E9D4CC"/>
    <w:rsid w:val="140D8E76"/>
    <w:rsid w:val="1450E7DC"/>
    <w:rsid w:val="147FDD9C"/>
    <w:rsid w:val="1484A41D"/>
    <w:rsid w:val="14F47C34"/>
    <w:rsid w:val="14FAE8C0"/>
    <w:rsid w:val="15532ED1"/>
    <w:rsid w:val="15ECB83D"/>
    <w:rsid w:val="1648B712"/>
    <w:rsid w:val="16C70772"/>
    <w:rsid w:val="17409DC1"/>
    <w:rsid w:val="175F2D1C"/>
    <w:rsid w:val="17856C08"/>
    <w:rsid w:val="179643A7"/>
    <w:rsid w:val="17BF6BE4"/>
    <w:rsid w:val="17DA0A37"/>
    <w:rsid w:val="18F33830"/>
    <w:rsid w:val="195B3C45"/>
    <w:rsid w:val="19BFBF1D"/>
    <w:rsid w:val="1A172A6B"/>
    <w:rsid w:val="1A96CDDE"/>
    <w:rsid w:val="1ADFA2CC"/>
    <w:rsid w:val="1B5B8F7E"/>
    <w:rsid w:val="1B9FC12A"/>
    <w:rsid w:val="1BB2FACC"/>
    <w:rsid w:val="1C58DD2B"/>
    <w:rsid w:val="1CA12286"/>
    <w:rsid w:val="1CE990A7"/>
    <w:rsid w:val="1CF75FDF"/>
    <w:rsid w:val="1D4880FF"/>
    <w:rsid w:val="1DE8C4F2"/>
    <w:rsid w:val="1E129D31"/>
    <w:rsid w:val="1E3CF2E7"/>
    <w:rsid w:val="1E84CC4C"/>
    <w:rsid w:val="1E910112"/>
    <w:rsid w:val="1E988613"/>
    <w:rsid w:val="1EDA1F6D"/>
    <w:rsid w:val="1EEA9B8E"/>
    <w:rsid w:val="1F7653EE"/>
    <w:rsid w:val="1FD8C348"/>
    <w:rsid w:val="1FEEA88B"/>
    <w:rsid w:val="203C70EB"/>
    <w:rsid w:val="20486720"/>
    <w:rsid w:val="20866BEF"/>
    <w:rsid w:val="208718F4"/>
    <w:rsid w:val="2138A770"/>
    <w:rsid w:val="215E9375"/>
    <w:rsid w:val="21752CCE"/>
    <w:rsid w:val="2181764F"/>
    <w:rsid w:val="22E3365F"/>
    <w:rsid w:val="23028C8B"/>
    <w:rsid w:val="23043609"/>
    <w:rsid w:val="2310640A"/>
    <w:rsid w:val="23333CA0"/>
    <w:rsid w:val="237D1B27"/>
    <w:rsid w:val="23AF1763"/>
    <w:rsid w:val="23BE0CB1"/>
    <w:rsid w:val="249DEEEC"/>
    <w:rsid w:val="24AF3509"/>
    <w:rsid w:val="26BBC509"/>
    <w:rsid w:val="26C65211"/>
    <w:rsid w:val="26D07AA9"/>
    <w:rsid w:val="26DD769D"/>
    <w:rsid w:val="27182072"/>
    <w:rsid w:val="276CC59B"/>
    <w:rsid w:val="27A80F55"/>
    <w:rsid w:val="27BA47D5"/>
    <w:rsid w:val="27E3D52D"/>
    <w:rsid w:val="28510F9C"/>
    <w:rsid w:val="2870A143"/>
    <w:rsid w:val="287946FE"/>
    <w:rsid w:val="29F0BE79"/>
    <w:rsid w:val="2A15175F"/>
    <w:rsid w:val="2A5E6F04"/>
    <w:rsid w:val="2A5EFE48"/>
    <w:rsid w:val="2ABB2AAF"/>
    <w:rsid w:val="2AD0D3AF"/>
    <w:rsid w:val="2ADDFF47"/>
    <w:rsid w:val="2ADF1A29"/>
    <w:rsid w:val="2AE76FC4"/>
    <w:rsid w:val="2AEB3498"/>
    <w:rsid w:val="2B1B75EF"/>
    <w:rsid w:val="2B846510"/>
    <w:rsid w:val="2C1A9CA1"/>
    <w:rsid w:val="2C36996A"/>
    <w:rsid w:val="2CCBE364"/>
    <w:rsid w:val="2D203571"/>
    <w:rsid w:val="2D277F1A"/>
    <w:rsid w:val="2D702DF2"/>
    <w:rsid w:val="2D9B360C"/>
    <w:rsid w:val="2DA879C4"/>
    <w:rsid w:val="2E12BEDC"/>
    <w:rsid w:val="2E16BAEB"/>
    <w:rsid w:val="2E466F61"/>
    <w:rsid w:val="2E5316B1"/>
    <w:rsid w:val="2E758431"/>
    <w:rsid w:val="2FD55E15"/>
    <w:rsid w:val="2FE4062A"/>
    <w:rsid w:val="2FF647B8"/>
    <w:rsid w:val="300453EB"/>
    <w:rsid w:val="3057D633"/>
    <w:rsid w:val="30611EC2"/>
    <w:rsid w:val="30E91C70"/>
    <w:rsid w:val="314E5BAD"/>
    <w:rsid w:val="318AB773"/>
    <w:rsid w:val="31F1A864"/>
    <w:rsid w:val="32159AAA"/>
    <w:rsid w:val="322C9148"/>
    <w:rsid w:val="325996B9"/>
    <w:rsid w:val="337DD6E3"/>
    <w:rsid w:val="3383CE77"/>
    <w:rsid w:val="34B7774D"/>
    <w:rsid w:val="350BABE8"/>
    <w:rsid w:val="357F0416"/>
    <w:rsid w:val="35A0A810"/>
    <w:rsid w:val="35C5FB71"/>
    <w:rsid w:val="35D29BC2"/>
    <w:rsid w:val="35EF349C"/>
    <w:rsid w:val="3666161C"/>
    <w:rsid w:val="369C0520"/>
    <w:rsid w:val="36D68989"/>
    <w:rsid w:val="372A7DAD"/>
    <w:rsid w:val="372CA8C9"/>
    <w:rsid w:val="37B9A122"/>
    <w:rsid w:val="37BD9D31"/>
    <w:rsid w:val="38151B47"/>
    <w:rsid w:val="38215636"/>
    <w:rsid w:val="386C9943"/>
    <w:rsid w:val="38AD25B1"/>
    <w:rsid w:val="38EA1134"/>
    <w:rsid w:val="391B2D1C"/>
    <w:rsid w:val="39596D92"/>
    <w:rsid w:val="399BB95D"/>
    <w:rsid w:val="3A3328AF"/>
    <w:rsid w:val="3A48F612"/>
    <w:rsid w:val="3A57A1AB"/>
    <w:rsid w:val="3AD75BEA"/>
    <w:rsid w:val="3AF53DF3"/>
    <w:rsid w:val="3B3734F2"/>
    <w:rsid w:val="3B39873F"/>
    <w:rsid w:val="3B95FC08"/>
    <w:rsid w:val="3BD929A1"/>
    <w:rsid w:val="3C27163F"/>
    <w:rsid w:val="3C506A49"/>
    <w:rsid w:val="3C73808E"/>
    <w:rsid w:val="3C89A3DA"/>
    <w:rsid w:val="3C910E54"/>
    <w:rsid w:val="3D487512"/>
    <w:rsid w:val="3D579561"/>
    <w:rsid w:val="3DE97B5D"/>
    <w:rsid w:val="3E4AAA87"/>
    <w:rsid w:val="3ED2E852"/>
    <w:rsid w:val="3EF62C0C"/>
    <w:rsid w:val="3F08E25A"/>
    <w:rsid w:val="3F245342"/>
    <w:rsid w:val="3F2533A2"/>
    <w:rsid w:val="3F26C381"/>
    <w:rsid w:val="3F854BBE"/>
    <w:rsid w:val="3FA5250A"/>
    <w:rsid w:val="400A17C4"/>
    <w:rsid w:val="4023E155"/>
    <w:rsid w:val="40A26A33"/>
    <w:rsid w:val="41211C1F"/>
    <w:rsid w:val="4124A7F4"/>
    <w:rsid w:val="41798C65"/>
    <w:rsid w:val="428DACA3"/>
    <w:rsid w:val="429F309C"/>
    <w:rsid w:val="42ACE392"/>
    <w:rsid w:val="42C07855"/>
    <w:rsid w:val="430730DC"/>
    <w:rsid w:val="43453A6F"/>
    <w:rsid w:val="434BF9CA"/>
    <w:rsid w:val="441992B7"/>
    <w:rsid w:val="4449B716"/>
    <w:rsid w:val="44BF1E55"/>
    <w:rsid w:val="44C25842"/>
    <w:rsid w:val="45B9DB48"/>
    <w:rsid w:val="45D90ADE"/>
    <w:rsid w:val="46510A76"/>
    <w:rsid w:val="466A95A0"/>
    <w:rsid w:val="468EEBAE"/>
    <w:rsid w:val="477F8773"/>
    <w:rsid w:val="4793E978"/>
    <w:rsid w:val="47E3213F"/>
    <w:rsid w:val="48003ADE"/>
    <w:rsid w:val="48559CBC"/>
    <w:rsid w:val="48AE5B91"/>
    <w:rsid w:val="48D5BED5"/>
    <w:rsid w:val="48DE1007"/>
    <w:rsid w:val="49A65C10"/>
    <w:rsid w:val="49EDD173"/>
    <w:rsid w:val="4A3A4749"/>
    <w:rsid w:val="4ACB8A3A"/>
    <w:rsid w:val="4B3C1DE5"/>
    <w:rsid w:val="4B9FD18E"/>
    <w:rsid w:val="4BE20044"/>
    <w:rsid w:val="4C154C22"/>
    <w:rsid w:val="4C273524"/>
    <w:rsid w:val="4C6D39AF"/>
    <w:rsid w:val="4DB11C83"/>
    <w:rsid w:val="4E09CBA9"/>
    <w:rsid w:val="4E455197"/>
    <w:rsid w:val="4ED0AA67"/>
    <w:rsid w:val="4F231198"/>
    <w:rsid w:val="4F9EFB5D"/>
    <w:rsid w:val="4FEC27D3"/>
    <w:rsid w:val="50CDC8A5"/>
    <w:rsid w:val="50DAF9A3"/>
    <w:rsid w:val="5116E3DE"/>
    <w:rsid w:val="513ACBBE"/>
    <w:rsid w:val="517B2641"/>
    <w:rsid w:val="51AD24D6"/>
    <w:rsid w:val="51AE037A"/>
    <w:rsid w:val="520FA8B2"/>
    <w:rsid w:val="52256074"/>
    <w:rsid w:val="526D9058"/>
    <w:rsid w:val="52998723"/>
    <w:rsid w:val="52F6A90B"/>
    <w:rsid w:val="5337EEAA"/>
    <w:rsid w:val="53442BEC"/>
    <w:rsid w:val="535280EC"/>
    <w:rsid w:val="535DEEB4"/>
    <w:rsid w:val="53D4D3C9"/>
    <w:rsid w:val="53E4DA77"/>
    <w:rsid w:val="53F1A24F"/>
    <w:rsid w:val="542D4A52"/>
    <w:rsid w:val="54B04032"/>
    <w:rsid w:val="55918B5B"/>
    <w:rsid w:val="55A5311A"/>
    <w:rsid w:val="55FBFC50"/>
    <w:rsid w:val="561A769C"/>
    <w:rsid w:val="562DFB20"/>
    <w:rsid w:val="569F1B2B"/>
    <w:rsid w:val="56C3EB48"/>
    <w:rsid w:val="576CF846"/>
    <w:rsid w:val="57E75414"/>
    <w:rsid w:val="57E9FC70"/>
    <w:rsid w:val="5861360B"/>
    <w:rsid w:val="58ED4DFD"/>
    <w:rsid w:val="594099A1"/>
    <w:rsid w:val="596A88F8"/>
    <w:rsid w:val="599DCDEB"/>
    <w:rsid w:val="5A1254AE"/>
    <w:rsid w:val="5A13C6F3"/>
    <w:rsid w:val="5AA49908"/>
    <w:rsid w:val="5B065959"/>
    <w:rsid w:val="5BA5B74E"/>
    <w:rsid w:val="5C60A050"/>
    <w:rsid w:val="5CD4A3A6"/>
    <w:rsid w:val="5CED83D6"/>
    <w:rsid w:val="5D5818FB"/>
    <w:rsid w:val="5D6F6C11"/>
    <w:rsid w:val="5DAC6218"/>
    <w:rsid w:val="5DDC39CA"/>
    <w:rsid w:val="5DF8BA73"/>
    <w:rsid w:val="5E089258"/>
    <w:rsid w:val="5E3DFA1B"/>
    <w:rsid w:val="5ED91D24"/>
    <w:rsid w:val="5EF3E95C"/>
    <w:rsid w:val="5F366FB7"/>
    <w:rsid w:val="5F6B62DB"/>
    <w:rsid w:val="5F6C719E"/>
    <w:rsid w:val="5FE0F94C"/>
    <w:rsid w:val="6082EC66"/>
    <w:rsid w:val="60F85FE2"/>
    <w:rsid w:val="61C70746"/>
    <w:rsid w:val="63DE76A6"/>
    <w:rsid w:val="645D481E"/>
    <w:rsid w:val="645F50D7"/>
    <w:rsid w:val="6460677E"/>
    <w:rsid w:val="64FEA808"/>
    <w:rsid w:val="66026623"/>
    <w:rsid w:val="666768AF"/>
    <w:rsid w:val="66F4E49B"/>
    <w:rsid w:val="67158674"/>
    <w:rsid w:val="67197774"/>
    <w:rsid w:val="671F5173"/>
    <w:rsid w:val="6746853C"/>
    <w:rsid w:val="674C27B7"/>
    <w:rsid w:val="6791806E"/>
    <w:rsid w:val="685774DC"/>
    <w:rsid w:val="68642AD1"/>
    <w:rsid w:val="68A2B928"/>
    <w:rsid w:val="68A7A544"/>
    <w:rsid w:val="68BB21D4"/>
    <w:rsid w:val="68C08574"/>
    <w:rsid w:val="69828908"/>
    <w:rsid w:val="69972958"/>
    <w:rsid w:val="69AB9D5F"/>
    <w:rsid w:val="69DD27A2"/>
    <w:rsid w:val="69EB4188"/>
    <w:rsid w:val="6A226CCF"/>
    <w:rsid w:val="6A66FE1C"/>
    <w:rsid w:val="6AED4CFA"/>
    <w:rsid w:val="6B0DAAC4"/>
    <w:rsid w:val="6B684855"/>
    <w:rsid w:val="6BB4522E"/>
    <w:rsid w:val="6CD7C531"/>
    <w:rsid w:val="6CDF2AD7"/>
    <w:rsid w:val="6D09B9ED"/>
    <w:rsid w:val="6DB6A9A5"/>
    <w:rsid w:val="6DE7C74B"/>
    <w:rsid w:val="6E044A3E"/>
    <w:rsid w:val="6E26FE32"/>
    <w:rsid w:val="6EA58A4E"/>
    <w:rsid w:val="6EA9391C"/>
    <w:rsid w:val="6FFD4EBC"/>
    <w:rsid w:val="7048A145"/>
    <w:rsid w:val="7059A4EF"/>
    <w:rsid w:val="707AEAD9"/>
    <w:rsid w:val="710AE0A1"/>
    <w:rsid w:val="710FAE81"/>
    <w:rsid w:val="716BA6D9"/>
    <w:rsid w:val="7193AC2D"/>
    <w:rsid w:val="72ACE5CA"/>
    <w:rsid w:val="72B24193"/>
    <w:rsid w:val="73A56D0E"/>
    <w:rsid w:val="73D5EBCD"/>
    <w:rsid w:val="74084C34"/>
    <w:rsid w:val="7434E997"/>
    <w:rsid w:val="745CA788"/>
    <w:rsid w:val="7527B06B"/>
    <w:rsid w:val="75EADE74"/>
    <w:rsid w:val="7697B23A"/>
    <w:rsid w:val="76C380CC"/>
    <w:rsid w:val="7727D0D3"/>
    <w:rsid w:val="776C8A59"/>
    <w:rsid w:val="78293830"/>
    <w:rsid w:val="797C4518"/>
    <w:rsid w:val="79E83CF5"/>
    <w:rsid w:val="7A54AD53"/>
    <w:rsid w:val="7A5F7195"/>
    <w:rsid w:val="7A7899F2"/>
    <w:rsid w:val="7B275A63"/>
    <w:rsid w:val="7B2E890B"/>
    <w:rsid w:val="7B55F70F"/>
    <w:rsid w:val="7B6B235D"/>
    <w:rsid w:val="7BF07DB4"/>
    <w:rsid w:val="7BFB41F6"/>
    <w:rsid w:val="7C20DB26"/>
    <w:rsid w:val="7C5EA7EC"/>
    <w:rsid w:val="7CC31CCC"/>
    <w:rsid w:val="7D3A3F9C"/>
    <w:rsid w:val="7DD73EE4"/>
    <w:rsid w:val="7DE050ED"/>
    <w:rsid w:val="7E1C92D2"/>
    <w:rsid w:val="7E7F5157"/>
    <w:rsid w:val="7E8D97D1"/>
    <w:rsid w:val="7EBD4C47"/>
    <w:rsid w:val="7EFFD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DC1F02"/>
  <w15:chartTrackingRefBased/>
  <w15:docId w15:val="{AFB22E42-8DDC-4F77-842B-8E40F461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63C3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69DD27A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9DD27A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wdoin.edu/about/campus-location/visitor-resources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wdoin.edu/events/campus-scheduling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affs@bowdoin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wdoin.edu/dining/catering/college-catering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334f18-9a83-4a6c-b30e-369b967780fd">
      <UserInfo>
        <DisplayName/>
        <AccountId xsi:nil="true"/>
        <AccountType/>
      </UserInfo>
    </SharedWithUsers>
    <lcf76f155ced4ddcb4097134ff3c332f xmlns="ba9dc422-04c5-45b3-889f-3882a45d0408">
      <Terms xmlns="http://schemas.microsoft.com/office/infopath/2007/PartnerControls"/>
    </lcf76f155ced4ddcb4097134ff3c332f>
    <TaxCatchAll xmlns="d3334f18-9a83-4a6c-b30e-369b967780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BF11CDA2789439A782AA709D48F6E" ma:contentTypeVersion="18" ma:contentTypeDescription="Create a new document." ma:contentTypeScope="" ma:versionID="515612e882b2b77ec4a13571b7c2be37">
  <xsd:schema xmlns:xsd="http://www.w3.org/2001/XMLSchema" xmlns:xs="http://www.w3.org/2001/XMLSchema" xmlns:p="http://schemas.microsoft.com/office/2006/metadata/properties" xmlns:ns2="ba9dc422-04c5-45b3-889f-3882a45d0408" xmlns:ns3="d3334f18-9a83-4a6c-b30e-369b967780fd" targetNamespace="http://schemas.microsoft.com/office/2006/metadata/properties" ma:root="true" ma:fieldsID="2a0b8c388965810d35d8b4f3763a238b" ns2:_="" ns3:_="">
    <xsd:import namespace="ba9dc422-04c5-45b3-889f-3882a45d0408"/>
    <xsd:import namespace="d3334f18-9a83-4a6c-b30e-369b96778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c422-04c5-45b3-889f-3882a45d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89469f-c489-4e06-9522-b3c4ca8fb4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4f18-9a83-4a6c-b30e-369b96778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bc2e51-3e0c-42d2-bb4e-9a349f8c1fc2}" ma:internalName="TaxCatchAll" ma:showField="CatchAllData" ma:web="d3334f18-9a83-4a6c-b30e-369b96778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F806-F9CB-4F84-8736-D05A79CE8D05}">
  <ds:schemaRefs>
    <ds:schemaRef ds:uri="http://schemas.microsoft.com/office/2006/metadata/properties"/>
    <ds:schemaRef ds:uri="d3334f18-9a83-4a6c-b30e-369b967780f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ba9dc422-04c5-45b3-889f-3882a45d04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F20B10-96D6-47E1-9FCC-8AAEECE62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27C84-512D-4F84-893E-0694C649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dc422-04c5-45b3-889f-3882a45d0408"/>
    <ds:schemaRef ds:uri="d3334f18-9a83-4a6c-b30e-369b96778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4BF18-507D-4030-A744-84B8307A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 Greylock</dc:creator>
  <cp:keywords/>
  <dc:description/>
  <cp:lastModifiedBy>Saari Greylock</cp:lastModifiedBy>
  <cp:revision>5</cp:revision>
  <cp:lastPrinted>2025-07-29T17:24:00Z</cp:lastPrinted>
  <dcterms:created xsi:type="dcterms:W3CDTF">2025-07-29T20:17:00Z</dcterms:created>
  <dcterms:modified xsi:type="dcterms:W3CDTF">2025-07-29T20:24:00Z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0x010100242BF11CDA2789439A782AA709D48F6E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{"FileActivityType":"6","FileActivityTimeStamp":"2025-07-22T12:52:45.413Z","FileActivityUsersOnPage":[{"DisplayName":"Saari Greylock","Id":"s.greylock@bowdoin.edu"}],"FileActivityNavigationId":null}</vt:lpwstr>
  </property>
  <property fmtid="{D5CDD505-2E9C-101B-9397-08002B2CF9AE}" pid="7" name="TriggerFlowInfo">
    <vt:lpwstr/>
  </property>
</Properties>
</file>